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2EFC8" w14:textId="77777777" w:rsidR="003839C2" w:rsidRPr="00636E62" w:rsidRDefault="00C751EB" w:rsidP="003839C2">
      <w:pPr>
        <w:jc w:val="center"/>
        <w:rPr>
          <w:rFonts w:ascii="Cambria" w:hAnsi="Cambria" w:cs="Arial"/>
          <w:sz w:val="20"/>
          <w:szCs w:val="20"/>
          <w:u w:val="single"/>
        </w:rPr>
      </w:pPr>
      <w:r w:rsidRPr="00C751EB">
        <w:rPr>
          <w:rFonts w:ascii="Cambria" w:hAnsi="Cambria" w:cs="Arial"/>
          <w:b/>
          <w:sz w:val="20"/>
          <w:szCs w:val="20"/>
          <w:u w:val="single"/>
        </w:rPr>
        <w:t>LMS</w:t>
      </w:r>
      <w:r>
        <w:rPr>
          <w:rFonts w:ascii="Cambria" w:hAnsi="Cambria" w:cs="Arial"/>
          <w:sz w:val="20"/>
          <w:szCs w:val="20"/>
          <w:u w:val="single"/>
        </w:rPr>
        <w:t xml:space="preserve"> </w:t>
      </w:r>
      <w:r w:rsidR="001E0F07" w:rsidRPr="00636E62">
        <w:rPr>
          <w:rFonts w:ascii="Cambria" w:hAnsi="Cambria" w:cs="Arial"/>
          <w:sz w:val="20"/>
          <w:szCs w:val="20"/>
          <w:u w:val="single"/>
        </w:rPr>
        <w:t xml:space="preserve">Instance Refresh </w:t>
      </w:r>
      <w:r w:rsidR="003839C2" w:rsidRPr="00636E62">
        <w:rPr>
          <w:rFonts w:ascii="Cambria" w:hAnsi="Cambria" w:cs="Arial"/>
          <w:sz w:val="20"/>
          <w:szCs w:val="20"/>
          <w:u w:val="single"/>
        </w:rPr>
        <w:t>Form Instructions</w:t>
      </w:r>
    </w:p>
    <w:p w14:paraId="5795C078" w14:textId="77777777"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14:paraId="27059C54" w14:textId="77777777"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14:paraId="1D4B091A" w14:textId="77777777" w:rsidR="003839C2" w:rsidRPr="00636E62" w:rsidRDefault="003839C2" w:rsidP="003839C2">
      <w:pPr>
        <w:rPr>
          <w:rFonts w:ascii="Cambria" w:hAnsi="Cambria" w:cs="Arial"/>
          <w:sz w:val="20"/>
          <w:szCs w:val="20"/>
        </w:rPr>
      </w:pPr>
    </w:p>
    <w:p w14:paraId="62A8E1F7" w14:textId="77777777" w:rsidR="003839C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14:paraId="03F1B16D" w14:textId="77777777" w:rsidR="00C751EB" w:rsidRPr="00C751EB" w:rsidRDefault="00C751EB" w:rsidP="00C751EB">
      <w:pPr>
        <w:ind w:left="720"/>
        <w:rPr>
          <w:rFonts w:ascii="Cambria" w:hAnsi="Cambria"/>
          <w:sz w:val="20"/>
          <w:szCs w:val="20"/>
        </w:rPr>
      </w:pPr>
      <w:r w:rsidRPr="00C751EB">
        <w:rPr>
          <w:rFonts w:ascii="Cambria" w:hAnsi="Cambria"/>
          <w:sz w:val="20"/>
          <w:szCs w:val="20"/>
        </w:rPr>
        <w:t>Please note you will be required to be logged in the launchpad to review them</w:t>
      </w:r>
    </w:p>
    <w:p w14:paraId="6A305D44" w14:textId="77777777" w:rsidR="00C751EB" w:rsidRPr="00C751EB" w:rsidRDefault="00F6073E" w:rsidP="00C751EB">
      <w:pPr>
        <w:pStyle w:val="ListParagraph"/>
        <w:numPr>
          <w:ilvl w:val="1"/>
          <w:numId w:val="16"/>
        </w:numPr>
        <w:rPr>
          <w:rFonts w:ascii="Cambria" w:hAnsi="Cambria" w:cs="Arial"/>
          <w:sz w:val="20"/>
          <w:szCs w:val="20"/>
        </w:rPr>
      </w:pPr>
      <w:hyperlink r:id="rId6" w:anchor="/notes/2165346" w:history="1">
        <w:r w:rsidR="00C751EB" w:rsidRPr="00C751EB">
          <w:rPr>
            <w:rStyle w:val="Hyperlink"/>
            <w:rFonts w:ascii="Cambria" w:hAnsi="Cambria" w:cs="Arial"/>
            <w:sz w:val="20"/>
            <w:szCs w:val="20"/>
          </w:rPr>
          <w:t>2165346 - LMS Refresh Request process</w:t>
        </w:r>
      </w:hyperlink>
      <w:r w:rsidR="00C751EB" w:rsidRPr="00C751EB">
        <w:rPr>
          <w:rFonts w:ascii="Cambria" w:hAnsi="Cambria" w:cs="Arial"/>
          <w:sz w:val="20"/>
          <w:szCs w:val="20"/>
        </w:rPr>
        <w:t xml:space="preserve"> </w:t>
      </w:r>
    </w:p>
    <w:p w14:paraId="5C76DC28" w14:textId="77777777" w:rsidR="00C751EB" w:rsidRPr="00C751EB" w:rsidRDefault="00F6073E" w:rsidP="00C751EB">
      <w:pPr>
        <w:pStyle w:val="ListParagraph"/>
        <w:numPr>
          <w:ilvl w:val="1"/>
          <w:numId w:val="16"/>
        </w:numPr>
        <w:rPr>
          <w:rFonts w:ascii="Cambria" w:hAnsi="Cambria" w:cs="Arial"/>
          <w:sz w:val="20"/>
          <w:szCs w:val="20"/>
        </w:rPr>
      </w:pPr>
      <w:hyperlink r:id="rId7" w:anchor="/notes/2258754" w:history="1">
        <w:r w:rsidR="00C751EB" w:rsidRPr="00C751EB">
          <w:rPr>
            <w:rStyle w:val="Hyperlink"/>
            <w:rFonts w:ascii="Cambria" w:hAnsi="Cambria" w:cs="Arial"/>
            <w:sz w:val="20"/>
            <w:szCs w:val="20"/>
          </w:rPr>
          <w:t>2258754 - Connector input file missing from sftp folder after LMS clone/</w:t>
        </w:r>
      </w:hyperlink>
      <w:r w:rsidR="00C751EB" w:rsidRPr="00C751EB">
        <w:rPr>
          <w:rFonts w:ascii="Cambria" w:hAnsi="Cambria" w:cs="Arial"/>
          <w:sz w:val="20"/>
          <w:szCs w:val="20"/>
        </w:rPr>
        <w:t xml:space="preserve">refresh </w:t>
      </w:r>
    </w:p>
    <w:p w14:paraId="56E8DE4B" w14:textId="77777777" w:rsidR="00E27598" w:rsidRPr="00C751EB" w:rsidRDefault="00F6073E" w:rsidP="00C751EB">
      <w:pPr>
        <w:pStyle w:val="ListParagraph"/>
        <w:numPr>
          <w:ilvl w:val="1"/>
          <w:numId w:val="16"/>
        </w:numPr>
        <w:rPr>
          <w:rFonts w:ascii="Cambria" w:hAnsi="Cambria" w:cs="Arial"/>
          <w:sz w:val="20"/>
          <w:szCs w:val="20"/>
        </w:rPr>
      </w:pPr>
      <w:hyperlink r:id="rId8" w:anchor="/notes/2248132" w:history="1">
        <w:r w:rsidR="00C751EB" w:rsidRPr="00C751EB">
          <w:rPr>
            <w:rStyle w:val="Hyperlink"/>
            <w:rFonts w:ascii="Cambria" w:hAnsi="Cambria" w:cs="Arial"/>
            <w:sz w:val="20"/>
            <w:szCs w:val="20"/>
          </w:rPr>
          <w:t>2248132 - Learning: Unable to Access LMS Admin post refresh</w:t>
        </w:r>
      </w:hyperlink>
      <w:r w:rsidR="00C751EB" w:rsidRPr="00C751EB">
        <w:rPr>
          <w:rFonts w:ascii="Cambria" w:hAnsi="Cambria" w:cs="Arial"/>
          <w:sz w:val="20"/>
          <w:szCs w:val="20"/>
        </w:rPr>
        <w:t xml:space="preserve"> </w:t>
      </w:r>
      <w:r w:rsidR="00C751EB" w:rsidRPr="00C751EB">
        <w:rPr>
          <w:rFonts w:ascii="Cambria" w:hAnsi="Cambria" w:cs="Arial"/>
          <w:sz w:val="20"/>
          <w:szCs w:val="20"/>
        </w:rPr>
        <w:br/>
      </w:r>
    </w:p>
    <w:p w14:paraId="3EA4D570" w14:textId="77777777" w:rsidR="003839C2" w:rsidRPr="00636E6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14:paraId="549CFCA2" w14:textId="77777777"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Once complete, please Sign and Date, constituting full understanding, completion details and agreement.</w:t>
      </w:r>
    </w:p>
    <w:p w14:paraId="2594AF9D" w14:textId="77777777" w:rsidR="003839C2" w:rsidRPr="00636E62" w:rsidRDefault="003839C2" w:rsidP="007E79EF">
      <w:pPr>
        <w:numPr>
          <w:ilvl w:val="0"/>
          <w:numId w:val="16"/>
        </w:numPr>
        <w:rPr>
          <w:rFonts w:ascii="Cambria" w:hAnsi="Cambria" w:cs="Arial"/>
          <w:sz w:val="20"/>
          <w:szCs w:val="20"/>
        </w:rPr>
      </w:pPr>
      <w:r w:rsidRPr="00636E62">
        <w:rPr>
          <w:rFonts w:ascii="Cambria" w:hAnsi="Cambria" w:cs="Arial"/>
          <w:sz w:val="20"/>
          <w:szCs w:val="20"/>
        </w:rPr>
        <w:t xml:space="preserve">Save and attach this Service Request Form to Cloud Product Support ticket (SAP Support Portal </w:t>
      </w:r>
      <w:hyperlink r:id="rId9" w:history="1">
        <w:r w:rsidRPr="00636E62">
          <w:rPr>
            <w:rStyle w:val="Hyperlink"/>
            <w:rFonts w:ascii="Cambria" w:hAnsi="Cambria" w:cs="Arial"/>
            <w:color w:val="0000FF"/>
            <w:sz w:val="20"/>
            <w:szCs w:val="20"/>
          </w:rPr>
          <w:t>here</w:t>
        </w:r>
      </w:hyperlink>
      <w:r w:rsidRPr="00636E62">
        <w:rPr>
          <w:rFonts w:ascii="Cambria" w:hAnsi="Cambria" w:cs="Arial"/>
          <w:sz w:val="20"/>
          <w:szCs w:val="20"/>
        </w:rPr>
        <w:t>)</w:t>
      </w:r>
    </w:p>
    <w:p w14:paraId="221709CB" w14:textId="77777777" w:rsidR="00D83CBB" w:rsidRDefault="00D83CBB" w:rsidP="00673879">
      <w:pPr>
        <w:rPr>
          <w:rFonts w:ascii="Cambria" w:hAnsi="Cambria" w:cs="Arial"/>
          <w:sz w:val="20"/>
          <w:szCs w:val="20"/>
        </w:rPr>
      </w:pPr>
    </w:p>
    <w:p w14:paraId="34D7F295" w14:textId="0EEFD6FB" w:rsidR="00451731" w:rsidRPr="00636E62" w:rsidRDefault="00673879" w:rsidP="00673879">
      <w:pPr>
        <w:rPr>
          <w:rFonts w:ascii="Cambria" w:hAnsi="Cambria" w:cs="Arial"/>
          <w:sz w:val="20"/>
          <w:szCs w:val="20"/>
        </w:rPr>
      </w:pPr>
      <w:r w:rsidRPr="00636E62">
        <w:rPr>
          <w:rFonts w:ascii="Cambria" w:hAnsi="Cambria" w:cs="Arial"/>
          <w:sz w:val="20"/>
          <w:szCs w:val="20"/>
        </w:rPr>
        <w:t xml:space="preserve">     </w:t>
      </w:r>
    </w:p>
    <w:p w14:paraId="5B821AF7" w14:textId="77777777" w:rsidR="00673879" w:rsidRDefault="00DA3730" w:rsidP="00673879">
      <w:pPr>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F30D5F">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p>
    <w:p w14:paraId="29515198" w14:textId="77777777" w:rsidR="00FA20F6" w:rsidRPr="00636E62" w:rsidRDefault="00FA20F6" w:rsidP="00673879">
      <w:pPr>
        <w:rPr>
          <w:rFonts w:ascii="Cambria" w:hAnsi="Cambria" w:cs="Arial"/>
          <w:sz w:val="20"/>
          <w:szCs w:val="20"/>
          <w:u w:val="single"/>
        </w:rPr>
      </w:pPr>
    </w:p>
    <w:p w14:paraId="2FB40238" w14:textId="77777777" w:rsidR="00FA20F6" w:rsidRPr="00FE0ED6"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Requests and it should be submitted as a P3 incident and not part of the suite UI and thus </w:t>
      </w:r>
      <w:r w:rsidRPr="00FE0ED6">
        <w:rPr>
          <w:rFonts w:ascii="Cambria" w:hAnsi="Cambria" w:cs="Arial"/>
          <w:sz w:val="20"/>
          <w:szCs w:val="20"/>
        </w:rPr>
        <w:t>does not have an applicable SLA’s or commitments to complete. Operational limitations could prevent refreshes and all are subject to Operational approval and ability to complete.</w:t>
      </w:r>
    </w:p>
    <w:p w14:paraId="27C5FB8E"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14:paraId="71504EEC" w14:textId="77777777" w:rsidR="00FA20F6" w:rsidRPr="00FE0ED6" w:rsidRDefault="00FA20F6" w:rsidP="00FA20F6">
      <w:pPr>
        <w:pStyle w:val="ListParagraph"/>
        <w:numPr>
          <w:ilvl w:val="0"/>
          <w:numId w:val="25"/>
        </w:numPr>
        <w:rPr>
          <w:rFonts w:ascii="Cambria" w:hAnsi="Cambria" w:cs="Arial"/>
          <w:sz w:val="20"/>
          <w:szCs w:val="20"/>
        </w:rPr>
      </w:pPr>
      <w:r w:rsidRPr="00FE0ED6">
        <w:rPr>
          <w:rFonts w:ascii="Cambria" w:hAnsi="Cambria" w:cs="Arial"/>
          <w:sz w:val="20"/>
          <w:szCs w:val="20"/>
        </w:rPr>
        <w:t>In addition to the 10-business day required lead-time, customer should permit anther 5 business days for CPS Services to conduct a 1:1 meeting with applicable customer resources.</w:t>
      </w:r>
    </w:p>
    <w:p w14:paraId="30F0B9DB" w14:textId="77777777" w:rsidR="000334B3" w:rsidRPr="00636E62" w:rsidRDefault="000334B3" w:rsidP="000334B3">
      <w:pPr>
        <w:pStyle w:val="ListParagraph"/>
        <w:rPr>
          <w:rFonts w:ascii="Cambria" w:hAnsi="Cambria" w:cs="Arial"/>
          <w:sz w:val="20"/>
          <w:szCs w:val="20"/>
        </w:rPr>
      </w:pPr>
    </w:p>
    <w:p w14:paraId="1E16E5CB" w14:textId="77777777"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14:paraId="6F7A716A" w14:textId="77777777"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Look w:val="04A0" w:firstRow="1" w:lastRow="0" w:firstColumn="1" w:lastColumn="0" w:noHBand="0" w:noVBand="1"/>
      </w:tblPr>
      <w:tblGrid>
        <w:gridCol w:w="4220"/>
        <w:gridCol w:w="5400"/>
      </w:tblGrid>
      <w:tr w:rsidR="00393505" w:rsidRPr="00636E62" w14:paraId="1249FE6A" w14:textId="77777777" w:rsidTr="003C17E6">
        <w:trPr>
          <w:trHeight w:val="300"/>
        </w:trPr>
        <w:tc>
          <w:tcPr>
            <w:tcW w:w="4220" w:type="dxa"/>
            <w:tcBorders>
              <w:top w:val="single" w:sz="8" w:space="0" w:color="auto"/>
              <w:left w:val="single" w:sz="8" w:space="0" w:color="auto"/>
              <w:bottom w:val="single" w:sz="4" w:space="0" w:color="auto"/>
              <w:right w:val="single" w:sz="4" w:space="0" w:color="auto"/>
            </w:tcBorders>
            <w:shd w:val="clear" w:color="000000" w:fill="548DD4"/>
            <w:vAlign w:val="center"/>
            <w:hideMark/>
          </w:tcPr>
          <w:p w14:paraId="475DD316"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tcBorders>
              <w:top w:val="single" w:sz="8" w:space="0" w:color="auto"/>
              <w:left w:val="nil"/>
              <w:bottom w:val="single" w:sz="4" w:space="0" w:color="auto"/>
              <w:right w:val="single" w:sz="8" w:space="0" w:color="auto"/>
            </w:tcBorders>
            <w:shd w:val="clear" w:color="auto" w:fill="auto"/>
            <w:vAlign w:val="center"/>
            <w:hideMark/>
          </w:tcPr>
          <w:p w14:paraId="7577DC43"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14:paraId="0D19899C" w14:textId="77777777" w:rsidTr="003C17E6">
        <w:trPr>
          <w:trHeight w:val="300"/>
        </w:trPr>
        <w:tc>
          <w:tcPr>
            <w:tcW w:w="4220" w:type="dxa"/>
            <w:tcBorders>
              <w:top w:val="nil"/>
              <w:left w:val="single" w:sz="8" w:space="0" w:color="auto"/>
              <w:bottom w:val="single" w:sz="4" w:space="0" w:color="auto"/>
              <w:right w:val="single" w:sz="4" w:space="0" w:color="auto"/>
            </w:tcBorders>
            <w:shd w:val="clear" w:color="000000" w:fill="548DD4"/>
            <w:vAlign w:val="center"/>
            <w:hideMark/>
          </w:tcPr>
          <w:p w14:paraId="3BB1D697"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tcBorders>
              <w:top w:val="nil"/>
              <w:left w:val="nil"/>
              <w:bottom w:val="single" w:sz="4" w:space="0" w:color="auto"/>
              <w:right w:val="single" w:sz="8" w:space="0" w:color="auto"/>
            </w:tcBorders>
            <w:shd w:val="clear" w:color="auto" w:fill="auto"/>
            <w:vAlign w:val="center"/>
            <w:hideMark/>
          </w:tcPr>
          <w:p w14:paraId="30822D88"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14:paraId="27C0D8ED" w14:textId="77777777" w:rsidR="00474EBC" w:rsidRPr="004F17E7" w:rsidRDefault="00474EBC" w:rsidP="00F940CE">
      <w:pPr>
        <w:pStyle w:val="ListParagraph"/>
        <w:numPr>
          <w:ilvl w:val="0"/>
          <w:numId w:val="27"/>
        </w:numPr>
        <w:rPr>
          <w:rFonts w:ascii="Cambria" w:hAnsi="Cambria" w:cs="Arial"/>
          <w:b/>
          <w:sz w:val="20"/>
          <w:szCs w:val="20"/>
        </w:rPr>
      </w:pPr>
      <w:r w:rsidRPr="004F17E7">
        <w:rPr>
          <w:rFonts w:ascii="Cambria" w:hAnsi="Cambria" w:cs="Arial"/>
          <w:b/>
          <w:sz w:val="20"/>
          <w:szCs w:val="20"/>
        </w:rPr>
        <w:t>Service Requ</w:t>
      </w:r>
      <w:r w:rsidR="004F17E7" w:rsidRPr="004F17E7">
        <w:rPr>
          <w:rFonts w:ascii="Cambria" w:hAnsi="Cambria" w:cs="Arial"/>
          <w:b/>
          <w:sz w:val="20"/>
          <w:szCs w:val="20"/>
        </w:rPr>
        <w:t>est Category</w:t>
      </w:r>
    </w:p>
    <w:p w14:paraId="2C4EB8DE" w14:textId="77777777" w:rsidR="00426BA2" w:rsidRPr="00636E62" w:rsidRDefault="00426BA2" w:rsidP="00426BA2">
      <w:pPr>
        <w:pStyle w:val="ListParagraph"/>
        <w:rPr>
          <w:rFonts w:ascii="Cambria" w:hAnsi="Cambria" w:cs="Arial"/>
          <w:sz w:val="20"/>
          <w:szCs w:val="20"/>
        </w:rPr>
      </w:pPr>
    </w:p>
    <w:bookmarkStart w:id="0" w:name="_GoBack"/>
    <w:p w14:paraId="6316DC09" w14:textId="6551EABA" w:rsidR="00426BA2" w:rsidRPr="00636E6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5ADFF2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55.5pt;height:24pt" o:ole="">
            <v:imagedata r:id="rId10" o:title=""/>
          </v:shape>
          <w:control r:id="rId11" w:name="OptionButton3" w:shapeid="_x0000_i1034"/>
        </w:object>
      </w:r>
      <w:bookmarkEnd w:id="0"/>
    </w:p>
    <w:p w14:paraId="7F0438BB" w14:textId="2AEBEC7C" w:rsidR="00426BA2" w:rsidRPr="00636E62"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5C555A40">
          <v:shape id="_x0000_i1033" type="#_x0000_t75" style="width:456pt;height:30.75pt" o:ole="">
            <v:imagedata r:id="rId12" o:title=""/>
          </v:shape>
          <w:control r:id="rId13" w:name="OptionButton4" w:shapeid="_x0000_i1033"/>
        </w:object>
      </w:r>
    </w:p>
    <w:p w14:paraId="3BD945E9" w14:textId="601AC1C8" w:rsidR="00DB240A" w:rsidRDefault="00DB240A" w:rsidP="00DB240A">
      <w:pPr>
        <w:ind w:left="720"/>
        <w:rPr>
          <w:rFonts w:ascii="Cambria" w:hAnsi="Cambria" w:cs="Arial"/>
          <w:sz w:val="20"/>
          <w:szCs w:val="20"/>
        </w:rPr>
      </w:pPr>
      <w:r w:rsidRPr="00DB240A">
        <w:rPr>
          <w:rFonts w:ascii="Cambria" w:hAnsi="Cambria" w:cs="Arial"/>
          <w:color w:val="FF0000"/>
          <w:sz w:val="20"/>
          <w:szCs w:val="20"/>
        </w:rPr>
        <w:t xml:space="preserve">NOTE: </w:t>
      </w:r>
      <w:r w:rsidRPr="00DB240A">
        <w:rPr>
          <w:rFonts w:ascii="Cambria" w:hAnsi="Cambria" w:cs="Arial"/>
          <w:sz w:val="20"/>
          <w:szCs w:val="20"/>
        </w:rPr>
        <w:t>A clone is a 2 part</w:t>
      </w:r>
      <w:r>
        <w:rPr>
          <w:rFonts w:ascii="Cambria" w:hAnsi="Cambria" w:cs="Arial"/>
          <w:sz w:val="20"/>
          <w:szCs w:val="20"/>
        </w:rPr>
        <w:t>s activity:</w:t>
      </w:r>
      <w:r>
        <w:rPr>
          <w:rFonts w:ascii="Cambria" w:hAnsi="Cambria" w:cs="Arial"/>
          <w:sz w:val="20"/>
          <w:szCs w:val="20"/>
        </w:rPr>
        <w:br/>
        <w:t xml:space="preserve">1/ </w:t>
      </w:r>
      <w:r w:rsidRPr="00DB240A">
        <w:rPr>
          <w:rFonts w:ascii="Cambria" w:hAnsi="Cambria" w:cs="Arial"/>
          <w:sz w:val="20"/>
          <w:szCs w:val="20"/>
        </w:rPr>
        <w:t>creation of a brand-new instance (please provide order number and proof of purchase)</w:t>
      </w:r>
    </w:p>
    <w:p w14:paraId="60015A9D" w14:textId="702E6957" w:rsidR="00637C0C" w:rsidRPr="00636E62" w:rsidRDefault="00DB240A" w:rsidP="00DB240A">
      <w:pPr>
        <w:ind w:left="720"/>
        <w:rPr>
          <w:rFonts w:ascii="Cambria" w:hAnsi="Cambria" w:cs="Arial"/>
          <w:sz w:val="20"/>
          <w:szCs w:val="20"/>
        </w:rPr>
      </w:pPr>
      <w:r w:rsidRPr="00DB240A">
        <w:rPr>
          <w:rFonts w:ascii="Cambria" w:hAnsi="Cambria" w:cs="Arial"/>
          <w:sz w:val="20"/>
          <w:szCs w:val="20"/>
        </w:rPr>
        <w:t>2/ the refresh of this instance with the source of your choice.</w:t>
      </w:r>
      <w:r>
        <w:rPr>
          <w:rFonts w:ascii="Cambria" w:hAnsi="Cambria" w:cs="Arial"/>
          <w:sz w:val="20"/>
          <w:szCs w:val="20"/>
        </w:rPr>
        <w:br/>
      </w:r>
    </w:p>
    <w:p w14:paraId="5BD1627A" w14:textId="53C691FF" w:rsidR="00F30D5F" w:rsidRPr="006F1FB2" w:rsidRDefault="004D59CA" w:rsidP="006F1FB2">
      <w:pPr>
        <w:ind w:left="720"/>
        <w:rPr>
          <w:rFonts w:ascii="Cambria" w:hAnsi="Cambria" w:cs="Arial"/>
          <w:b/>
          <w:i/>
          <w:sz w:val="20"/>
          <w:szCs w:val="20"/>
        </w:rPr>
      </w:pPr>
      <w:r w:rsidRPr="00F30D5F">
        <w:rPr>
          <w:rFonts w:ascii="Cambria" w:hAnsi="Cambria" w:cs="Arial"/>
          <w:color w:val="FF0000"/>
          <w:sz w:val="20"/>
          <w:szCs w:val="20"/>
        </w:rPr>
        <w:t>N</w:t>
      </w:r>
      <w:r w:rsidR="00455CCF" w:rsidRPr="00F30D5F">
        <w:rPr>
          <w:rFonts w:ascii="Cambria" w:hAnsi="Cambria" w:cs="Arial"/>
          <w:color w:val="FF0000"/>
          <w:sz w:val="20"/>
          <w:szCs w:val="20"/>
        </w:rPr>
        <w:t>OTE</w:t>
      </w:r>
      <w:r w:rsidR="00F30D5F">
        <w:rPr>
          <w:rFonts w:ascii="Cambria" w:hAnsi="Cambria" w:cs="Arial"/>
          <w:sz w:val="20"/>
          <w:szCs w:val="20"/>
        </w:rPr>
        <w:t>:</w:t>
      </w:r>
      <w:r w:rsidR="00455CCF" w:rsidRPr="00F30D5F">
        <w:rPr>
          <w:rFonts w:ascii="Cambria" w:hAnsi="Cambria" w:cs="Arial"/>
          <w:sz w:val="20"/>
          <w:szCs w:val="20"/>
        </w:rPr>
        <w:t xml:space="preserve"> </w:t>
      </w:r>
      <w:r w:rsidR="00DB240A">
        <w:rPr>
          <w:rFonts w:ascii="Cambria" w:hAnsi="Cambria" w:cs="Arial"/>
          <w:sz w:val="20"/>
          <w:szCs w:val="20"/>
        </w:rPr>
        <w:t xml:space="preserve">If you are requesting </w:t>
      </w:r>
      <w:r w:rsidRPr="00F30D5F">
        <w:rPr>
          <w:rFonts w:ascii="Cambria" w:hAnsi="Cambria" w:cs="Arial"/>
          <w:sz w:val="20"/>
          <w:szCs w:val="20"/>
        </w:rPr>
        <w:t>performing an LMS Re</w:t>
      </w:r>
      <w:r w:rsidR="00A62B25">
        <w:rPr>
          <w:rFonts w:ascii="Cambria" w:hAnsi="Cambria" w:cs="Arial"/>
          <w:sz w:val="20"/>
          <w:szCs w:val="20"/>
        </w:rPr>
        <w:t>fresh with the</w:t>
      </w:r>
      <w:r w:rsidRPr="00F30D5F">
        <w:rPr>
          <w:rFonts w:ascii="Cambria" w:hAnsi="Cambria" w:cs="Arial"/>
          <w:sz w:val="20"/>
          <w:szCs w:val="20"/>
        </w:rPr>
        <w:t xml:space="preserve"> Gold Snapshot as </w:t>
      </w:r>
      <w:r w:rsidR="00A62B25">
        <w:rPr>
          <w:rFonts w:ascii="Cambria" w:hAnsi="Cambria" w:cs="Arial"/>
          <w:sz w:val="20"/>
          <w:szCs w:val="20"/>
        </w:rPr>
        <w:t xml:space="preserve">the </w:t>
      </w:r>
      <w:r w:rsidRPr="00F30D5F">
        <w:rPr>
          <w:rFonts w:ascii="Cambria" w:hAnsi="Cambria" w:cs="Arial"/>
          <w:sz w:val="20"/>
          <w:szCs w:val="20"/>
        </w:rPr>
        <w:t xml:space="preserve">Source, please note there might be a variation of data </w:t>
      </w:r>
      <w:r w:rsidR="00A62B25">
        <w:rPr>
          <w:rFonts w:ascii="Cambria" w:hAnsi="Cambria" w:cs="Arial"/>
          <w:sz w:val="20"/>
          <w:szCs w:val="20"/>
        </w:rPr>
        <w:t>because</w:t>
      </w:r>
      <w:r w:rsidRPr="00F30D5F">
        <w:rPr>
          <w:rFonts w:ascii="Cambria" w:hAnsi="Cambria" w:cs="Arial"/>
          <w:sz w:val="20"/>
          <w:szCs w:val="20"/>
        </w:rPr>
        <w:t xml:space="preserve"> </w:t>
      </w:r>
      <w:r w:rsidR="00A62B25">
        <w:rPr>
          <w:rFonts w:ascii="Cambria" w:hAnsi="Cambria" w:cs="Arial"/>
          <w:sz w:val="20"/>
          <w:szCs w:val="20"/>
        </w:rPr>
        <w:t>of the creation date of the</w:t>
      </w:r>
      <w:r w:rsidRPr="00F30D5F">
        <w:rPr>
          <w:rFonts w:ascii="Cambria" w:hAnsi="Cambria" w:cs="Arial"/>
          <w:sz w:val="20"/>
          <w:szCs w:val="20"/>
        </w:rPr>
        <w:t xml:space="preserve"> Gold Snapshot.  If </w:t>
      </w:r>
      <w:r w:rsidR="00A62B25">
        <w:rPr>
          <w:rFonts w:ascii="Cambria" w:hAnsi="Cambria" w:cs="Arial"/>
          <w:sz w:val="20"/>
          <w:szCs w:val="20"/>
        </w:rPr>
        <w:t xml:space="preserve">the </w:t>
      </w:r>
      <w:r w:rsidRPr="00F30D5F">
        <w:rPr>
          <w:rFonts w:ascii="Cambria" w:hAnsi="Cambria" w:cs="Arial"/>
          <w:sz w:val="20"/>
          <w:szCs w:val="20"/>
        </w:rPr>
        <w:t xml:space="preserve">Gold Snapshot contains a version </w:t>
      </w:r>
      <w:r w:rsidR="00316C9C" w:rsidRPr="00F30D5F">
        <w:rPr>
          <w:rFonts w:ascii="Cambria" w:hAnsi="Cambria" w:cs="Arial"/>
          <w:sz w:val="20"/>
          <w:szCs w:val="20"/>
        </w:rPr>
        <w:t>mismatch,</w:t>
      </w:r>
      <w:r w:rsidRPr="00F30D5F">
        <w:rPr>
          <w:rFonts w:ascii="Cambria" w:hAnsi="Cambria" w:cs="Arial"/>
          <w:sz w:val="20"/>
          <w:szCs w:val="20"/>
        </w:rPr>
        <w:t xml:space="preserve"> then we will automatically revert to your LMS production instance as Source. </w:t>
      </w:r>
      <w:r w:rsidR="00F30D5F" w:rsidRPr="00F30D5F">
        <w:rPr>
          <w:rFonts w:ascii="Cambria" w:hAnsi="Cambria" w:cs="Arial"/>
          <w:sz w:val="20"/>
          <w:szCs w:val="20"/>
        </w:rPr>
        <w:br/>
      </w:r>
      <w:r w:rsidR="00A62B25">
        <w:rPr>
          <w:rFonts w:ascii="Cambria" w:hAnsi="Cambria" w:cs="Arial"/>
          <w:b/>
          <w:i/>
          <w:sz w:val="20"/>
          <w:szCs w:val="20"/>
        </w:rPr>
        <w:t>A Gold Snapshot is an LMS back up of the database taken upon customer request at a point in time (usually after implementation).</w:t>
      </w:r>
      <w:r w:rsidR="006F1FB2">
        <w:rPr>
          <w:rFonts w:ascii="Cambria" w:hAnsi="Cambria" w:cs="Arial"/>
          <w:b/>
          <w:i/>
          <w:sz w:val="20"/>
          <w:szCs w:val="20"/>
        </w:rPr>
        <w:br/>
      </w:r>
    </w:p>
    <w:p w14:paraId="0ABBD3C4" w14:textId="77777777" w:rsidR="00F30D5F" w:rsidRDefault="00F30D5F" w:rsidP="00637C0C">
      <w:pPr>
        <w:ind w:left="720"/>
        <w:rPr>
          <w:rFonts w:ascii="Cambria" w:hAnsi="Cambria" w:cs="Arial"/>
          <w:sz w:val="20"/>
          <w:szCs w:val="20"/>
        </w:rPr>
      </w:pPr>
    </w:p>
    <w:p w14:paraId="62B7B9D4" w14:textId="77777777" w:rsidR="00F30D5F" w:rsidRPr="00F30D5F" w:rsidRDefault="00F30D5F" w:rsidP="00637C0C">
      <w:pPr>
        <w:ind w:left="720"/>
        <w:rPr>
          <w:rFonts w:ascii="Cambria" w:hAnsi="Cambria" w:cs="Arial"/>
          <w:sz w:val="20"/>
          <w:szCs w:val="20"/>
        </w:rPr>
      </w:pPr>
    </w:p>
    <w:p w14:paraId="3D60D9A0" w14:textId="77777777" w:rsidR="004D59CA" w:rsidRPr="00636E62" w:rsidRDefault="004D59CA" w:rsidP="00A7163B">
      <w:pPr>
        <w:ind w:left="360"/>
        <w:rPr>
          <w:rFonts w:ascii="Cambria" w:hAnsi="Cambria" w:cs="Arial"/>
          <w:sz w:val="16"/>
          <w:szCs w:val="16"/>
        </w:rPr>
      </w:pPr>
    </w:p>
    <w:p w14:paraId="4789A046" w14:textId="77777777" w:rsidR="003839C2" w:rsidRPr="00E504DD" w:rsidRDefault="003839C2" w:rsidP="00E504DD">
      <w:pPr>
        <w:pStyle w:val="ListParagraph"/>
        <w:numPr>
          <w:ilvl w:val="0"/>
          <w:numId w:val="27"/>
        </w:numPr>
        <w:rPr>
          <w:rFonts w:ascii="Cambria" w:hAnsi="Cambria" w:cs="Arial"/>
          <w:sz w:val="20"/>
          <w:szCs w:val="20"/>
        </w:rPr>
      </w:pPr>
      <w:r w:rsidRPr="00E504DD">
        <w:rPr>
          <w:rFonts w:ascii="Cambria" w:hAnsi="Cambria" w:cs="Arial"/>
          <w:sz w:val="20"/>
          <w:szCs w:val="20"/>
        </w:rPr>
        <w:lastRenderedPageBreak/>
        <w:t>Instance/Environment Details</w:t>
      </w:r>
    </w:p>
    <w:p w14:paraId="05D66C68" w14:textId="77777777" w:rsidR="003839C2" w:rsidRPr="00636E62" w:rsidRDefault="003839C2" w:rsidP="003839C2">
      <w:pPr>
        <w:pStyle w:val="ListParagraph"/>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14:paraId="2C310A8C" w14:textId="77777777" w:rsidTr="00A3100C">
        <w:trPr>
          <w:trHeight w:val="233"/>
        </w:trPr>
        <w:tc>
          <w:tcPr>
            <w:tcW w:w="4142" w:type="dxa"/>
            <w:shd w:val="clear" w:color="auto" w:fill="548DD4"/>
          </w:tcPr>
          <w:p w14:paraId="0E09967E"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14:paraId="20DF28E8" w14:textId="77777777" w:rsidR="003839C2" w:rsidRPr="00636E62" w:rsidRDefault="003839C2" w:rsidP="00F33308">
            <w:pPr>
              <w:rPr>
                <w:rFonts w:ascii="Cambria" w:hAnsi="Cambria" w:cs="Arial"/>
                <w:bCs/>
                <w:color w:val="000000"/>
                <w:sz w:val="20"/>
                <w:szCs w:val="20"/>
                <w:lang w:eastAsia="ko-KR"/>
              </w:rPr>
            </w:pPr>
          </w:p>
        </w:tc>
      </w:tr>
      <w:tr w:rsidR="003839C2" w:rsidRPr="00636E62" w14:paraId="2EF82F17" w14:textId="77777777" w:rsidTr="00A3100C">
        <w:trPr>
          <w:trHeight w:val="233"/>
        </w:trPr>
        <w:tc>
          <w:tcPr>
            <w:tcW w:w="4142" w:type="dxa"/>
            <w:shd w:val="clear" w:color="auto" w:fill="548DD4"/>
          </w:tcPr>
          <w:p w14:paraId="706E7486"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w:t>
            </w:r>
            <w:r w:rsidR="00C751EB" w:rsidRPr="00FE0ED6">
              <w:rPr>
                <w:rFonts w:ascii="Cambria" w:hAnsi="Cambria" w:cs="Arial"/>
                <w:color w:val="FFFFFF" w:themeColor="background1"/>
                <w:sz w:val="18"/>
                <w:szCs w:val="18"/>
              </w:rPr>
              <w:t>Instance URL</w:t>
            </w:r>
          </w:p>
          <w:p w14:paraId="58792673" w14:textId="77777777"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14:paraId="3AC4E7AA" w14:textId="77777777" w:rsidR="003839C2" w:rsidRPr="00636E62" w:rsidRDefault="003839C2" w:rsidP="00F33308">
            <w:pPr>
              <w:rPr>
                <w:rFonts w:ascii="Cambria" w:hAnsi="Cambria" w:cs="Arial"/>
                <w:bCs/>
                <w:color w:val="000000"/>
                <w:sz w:val="20"/>
                <w:szCs w:val="20"/>
                <w:lang w:eastAsia="ko-KR"/>
              </w:rPr>
            </w:pPr>
          </w:p>
        </w:tc>
      </w:tr>
      <w:tr w:rsidR="003839C2" w:rsidRPr="00636E62" w14:paraId="04E67550" w14:textId="77777777" w:rsidTr="00A3100C">
        <w:trPr>
          <w:trHeight w:val="233"/>
        </w:trPr>
        <w:tc>
          <w:tcPr>
            <w:tcW w:w="4142" w:type="dxa"/>
            <w:shd w:val="clear" w:color="auto" w:fill="548DD4"/>
          </w:tcPr>
          <w:p w14:paraId="02334007"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032C08A4"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4B54229E" w14:textId="77777777"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75C0EA39" w14:textId="77777777" w:rsidR="003839C2" w:rsidRPr="00636E62" w:rsidRDefault="003839C2" w:rsidP="00F33308">
            <w:pPr>
              <w:rPr>
                <w:rFonts w:ascii="Cambria" w:hAnsi="Cambria" w:cs="Arial"/>
                <w:bCs/>
                <w:color w:val="000000"/>
                <w:sz w:val="20"/>
                <w:szCs w:val="20"/>
                <w:lang w:eastAsia="ko-KR"/>
              </w:rPr>
            </w:pPr>
          </w:p>
        </w:tc>
      </w:tr>
      <w:tr w:rsidR="003839C2" w:rsidRPr="00636E62" w14:paraId="0DE85448" w14:textId="77777777" w:rsidTr="00A3100C">
        <w:trPr>
          <w:trHeight w:val="233"/>
        </w:trPr>
        <w:tc>
          <w:tcPr>
            <w:tcW w:w="4142" w:type="dxa"/>
            <w:shd w:val="clear" w:color="auto" w:fill="548DD4"/>
          </w:tcPr>
          <w:p w14:paraId="182F210F"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14:paraId="6313E941" w14:textId="77777777" w:rsidR="003839C2" w:rsidRPr="00636E62" w:rsidRDefault="003839C2" w:rsidP="00F33308">
            <w:pPr>
              <w:rPr>
                <w:rFonts w:ascii="Cambria" w:hAnsi="Cambria" w:cs="Arial"/>
                <w:bCs/>
                <w:color w:val="000000"/>
                <w:sz w:val="20"/>
                <w:szCs w:val="20"/>
                <w:lang w:eastAsia="ko-KR"/>
              </w:rPr>
            </w:pPr>
          </w:p>
        </w:tc>
      </w:tr>
      <w:tr w:rsidR="003839C2" w:rsidRPr="00636E62" w14:paraId="4F8BDCBE" w14:textId="77777777" w:rsidTr="00A3100C">
        <w:trPr>
          <w:trHeight w:val="233"/>
        </w:trPr>
        <w:tc>
          <w:tcPr>
            <w:tcW w:w="4142" w:type="dxa"/>
            <w:shd w:val="clear" w:color="auto" w:fill="548DD4"/>
          </w:tcPr>
          <w:p w14:paraId="24F616B0"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w:t>
            </w:r>
            <w:r w:rsidR="00C751EB" w:rsidRPr="00FE0ED6">
              <w:rPr>
                <w:rFonts w:ascii="Cambria" w:hAnsi="Cambria" w:cs="Arial"/>
                <w:color w:val="FFFFFF" w:themeColor="background1"/>
                <w:sz w:val="18"/>
                <w:szCs w:val="18"/>
              </w:rPr>
              <w:t>Instance URL</w:t>
            </w:r>
            <w:r w:rsidRPr="00636E62">
              <w:rPr>
                <w:rFonts w:ascii="Cambria" w:hAnsi="Cambria" w:cs="Arial"/>
                <w:color w:val="FFFFFF" w:themeColor="background1"/>
                <w:sz w:val="18"/>
                <w:szCs w:val="18"/>
              </w:rPr>
              <w:t xml:space="preserve"> </w:t>
            </w:r>
          </w:p>
          <w:p w14:paraId="0FD13130"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14:paraId="6758AA58" w14:textId="77777777" w:rsidR="003839C2" w:rsidRPr="00636E62" w:rsidRDefault="003839C2" w:rsidP="00F33308">
            <w:pPr>
              <w:rPr>
                <w:rFonts w:ascii="Cambria" w:hAnsi="Cambria" w:cs="Arial"/>
                <w:bCs/>
                <w:color w:val="000000"/>
                <w:sz w:val="20"/>
                <w:szCs w:val="20"/>
                <w:lang w:eastAsia="ko-KR"/>
              </w:rPr>
            </w:pPr>
          </w:p>
        </w:tc>
      </w:tr>
      <w:tr w:rsidR="003839C2" w:rsidRPr="00636E62" w14:paraId="2B72783D" w14:textId="77777777" w:rsidTr="00A3100C">
        <w:trPr>
          <w:trHeight w:val="206"/>
        </w:trPr>
        <w:tc>
          <w:tcPr>
            <w:tcW w:w="4142" w:type="dxa"/>
            <w:shd w:val="clear" w:color="auto" w:fill="548DD4"/>
          </w:tcPr>
          <w:p w14:paraId="43A038A5"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74A9E0B0"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341DBC78" w14:textId="77777777"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73D41D3C" w14:textId="77777777" w:rsidR="003839C2" w:rsidRPr="00636E62" w:rsidRDefault="003839C2" w:rsidP="00F33308">
            <w:pPr>
              <w:rPr>
                <w:rFonts w:ascii="Cambria" w:hAnsi="Cambria" w:cs="Arial"/>
                <w:bCs/>
                <w:color w:val="000000"/>
                <w:sz w:val="20"/>
                <w:szCs w:val="20"/>
                <w:lang w:eastAsia="ko-KR"/>
              </w:rPr>
            </w:pPr>
          </w:p>
        </w:tc>
      </w:tr>
      <w:tr w:rsidR="00893FBB" w:rsidRPr="00636E62" w14:paraId="1768726D" w14:textId="77777777" w:rsidTr="00A3100C">
        <w:trPr>
          <w:trHeight w:val="206"/>
        </w:trPr>
        <w:tc>
          <w:tcPr>
            <w:tcW w:w="4142" w:type="dxa"/>
            <w:shd w:val="clear" w:color="auto" w:fill="548DD4"/>
          </w:tcPr>
          <w:p w14:paraId="617B964C"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14:paraId="5D41CF27" w14:textId="77777777" w:rsidR="00893FBB" w:rsidRPr="00636E62" w:rsidRDefault="00893FBB" w:rsidP="00893FBB">
            <w:pPr>
              <w:rPr>
                <w:rFonts w:ascii="Cambria" w:hAnsi="Cambria" w:cs="Arial"/>
                <w:color w:val="FFFFFF" w:themeColor="background1"/>
                <w:sz w:val="20"/>
                <w:szCs w:val="20"/>
              </w:rPr>
            </w:pPr>
          </w:p>
          <w:p w14:paraId="40B4FA70"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14:paraId="79F86A68" w14:textId="77777777"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t>All refreshes will be scheduled OUTSIDE of standard peak busy hours respective to the DC Region Time:</w:t>
            </w:r>
          </w:p>
          <w:p w14:paraId="4A17222C" w14:textId="77777777" w:rsidR="00893FBB" w:rsidRPr="00C751EB" w:rsidRDefault="00893FBB" w:rsidP="00893FBB">
            <w:pPr>
              <w:rPr>
                <w:rFonts w:ascii="Cambria" w:hAnsi="Cambria" w:cs="Arial"/>
                <w:i/>
                <w:color w:val="0D0D0D" w:themeColor="text1" w:themeTint="F2"/>
                <w:sz w:val="20"/>
                <w:szCs w:val="20"/>
                <w:lang w:val="fr-FR"/>
              </w:rPr>
            </w:pPr>
            <w:r w:rsidRPr="00C751EB">
              <w:rPr>
                <w:rFonts w:ascii="Cambria" w:hAnsi="Cambria" w:cs="Arial"/>
                <w:i/>
                <w:color w:val="0D0D0D" w:themeColor="text1" w:themeTint="F2"/>
                <w:sz w:val="20"/>
                <w:szCs w:val="20"/>
                <w:lang w:val="fr-FR"/>
              </w:rPr>
              <w:t>•EU: M/F 08:00 – 20:00 GMT</w:t>
            </w:r>
          </w:p>
          <w:p w14:paraId="7486DEB4" w14:textId="77777777" w:rsidR="00893FBB" w:rsidRPr="00C751EB" w:rsidRDefault="00893FBB" w:rsidP="00893FBB">
            <w:pPr>
              <w:rPr>
                <w:rFonts w:ascii="Cambria" w:hAnsi="Cambria" w:cs="Arial"/>
                <w:i/>
                <w:color w:val="0D0D0D" w:themeColor="text1" w:themeTint="F2"/>
                <w:sz w:val="20"/>
                <w:szCs w:val="20"/>
                <w:lang w:val="fr-FR"/>
              </w:rPr>
            </w:pPr>
            <w:r w:rsidRPr="00C751EB">
              <w:rPr>
                <w:rFonts w:ascii="Cambria" w:hAnsi="Cambria" w:cs="Arial"/>
                <w:i/>
                <w:color w:val="0D0D0D" w:themeColor="text1" w:themeTint="F2"/>
                <w:sz w:val="20"/>
                <w:szCs w:val="20"/>
                <w:lang w:val="fr-FR"/>
              </w:rPr>
              <w:t>•US: M/F 08:00 – 20:00 US/ET</w:t>
            </w:r>
          </w:p>
          <w:p w14:paraId="751A8EBB" w14:textId="77777777" w:rsidR="00893FBB" w:rsidRPr="00C751EB" w:rsidRDefault="00893FBB" w:rsidP="00893FBB">
            <w:pPr>
              <w:rPr>
                <w:rFonts w:ascii="Cambria" w:hAnsi="Cambria" w:cs="Arial"/>
                <w:i/>
                <w:color w:val="0D0D0D" w:themeColor="text1" w:themeTint="F2"/>
                <w:sz w:val="20"/>
                <w:szCs w:val="20"/>
                <w:lang w:val="fr-FR"/>
              </w:rPr>
            </w:pPr>
            <w:r w:rsidRPr="00C751EB">
              <w:rPr>
                <w:rFonts w:ascii="Cambria" w:hAnsi="Cambria" w:cs="Arial"/>
                <w:i/>
                <w:color w:val="0D0D0D" w:themeColor="text1" w:themeTint="F2"/>
                <w:sz w:val="20"/>
                <w:szCs w:val="20"/>
                <w:lang w:val="fr-FR"/>
              </w:rPr>
              <w:t>•AU: M/F 08:00 – 20:00 AU/ET</w:t>
            </w:r>
          </w:p>
          <w:p w14:paraId="16E29924" w14:textId="77777777" w:rsidR="00893FBB" w:rsidRPr="00C751EB" w:rsidRDefault="00893FBB" w:rsidP="00893FBB">
            <w:pPr>
              <w:rPr>
                <w:rFonts w:ascii="Cambria" w:hAnsi="Cambria" w:cs="Arial"/>
                <w:i/>
                <w:color w:val="0D0D0D" w:themeColor="text1" w:themeTint="F2"/>
                <w:sz w:val="20"/>
                <w:szCs w:val="20"/>
                <w:lang w:val="fr-FR"/>
              </w:rPr>
            </w:pPr>
          </w:p>
          <w:p w14:paraId="0E19C1A3"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14:paraId="0D264F9A" w14:textId="77777777"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This is a mandatory field.</w:t>
            </w:r>
          </w:p>
          <w:p w14:paraId="11C88211" w14:textId="77777777" w:rsidR="002B10A5" w:rsidRPr="00636E62" w:rsidRDefault="002B10A5" w:rsidP="00893FBB">
            <w:pPr>
              <w:rPr>
                <w:rFonts w:ascii="Cambria" w:hAnsi="Cambria" w:cs="Arial"/>
                <w:bCs/>
                <w:i/>
                <w:color w:val="767171" w:themeColor="background2" w:themeShade="80"/>
                <w:sz w:val="16"/>
                <w:szCs w:val="16"/>
              </w:rPr>
            </w:pPr>
          </w:p>
          <w:p w14:paraId="543285B7" w14:textId="77777777"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14:paraId="31409885" w14:textId="77777777" w:rsidR="002B10A5" w:rsidRPr="00636E62" w:rsidRDefault="002B10A5" w:rsidP="00893FBB">
            <w:pPr>
              <w:rPr>
                <w:rFonts w:ascii="Cambria" w:hAnsi="Cambria" w:cs="Arial"/>
                <w:bCs/>
                <w:i/>
                <w:color w:val="767171" w:themeColor="background2" w:themeShade="80"/>
                <w:sz w:val="16"/>
                <w:szCs w:val="16"/>
              </w:rPr>
            </w:pPr>
          </w:p>
          <w:p w14:paraId="1627F465" w14:textId="77777777" w:rsidR="002B10A5" w:rsidRPr="00636E62" w:rsidRDefault="00F30D5F" w:rsidP="002B10A5">
            <w:pPr>
              <w:rPr>
                <w:rFonts w:ascii="Cambria" w:hAnsi="Cambria" w:cs="Arial"/>
                <w:bCs/>
                <w:i/>
                <w:color w:val="767171" w:themeColor="background2" w:themeShade="80"/>
                <w:sz w:val="16"/>
                <w:szCs w:val="16"/>
              </w:rPr>
            </w:pPr>
            <w:r>
              <w:rPr>
                <w:rFonts w:ascii="Cambria" w:hAnsi="Cambria" w:cs="Arial"/>
                <w:bCs/>
                <w:i/>
                <w:color w:val="767171" w:themeColor="background2" w:themeShade="80"/>
                <w:sz w:val="16"/>
                <w:szCs w:val="16"/>
              </w:rPr>
              <w:t>We suggest</w:t>
            </w:r>
            <w:r w:rsidR="002B10A5" w:rsidRPr="00636E62">
              <w:rPr>
                <w:rFonts w:ascii="Cambria" w:hAnsi="Cambria" w:cs="Arial"/>
                <w:bCs/>
                <w:i/>
                <w:color w:val="767171" w:themeColor="background2" w:themeShade="80"/>
                <w:sz w:val="16"/>
                <w:szCs w:val="16"/>
              </w:rPr>
              <w:t xml:space="preserve"> to give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14:paraId="15D78483" w14:textId="77777777" w:rsidR="002B10A5" w:rsidRPr="00636E62" w:rsidRDefault="002B10A5" w:rsidP="00893FBB">
            <w:pPr>
              <w:rPr>
                <w:rFonts w:ascii="Cambria" w:hAnsi="Cambria" w:cs="Arial"/>
                <w:bCs/>
                <w:color w:val="767171" w:themeColor="background2" w:themeShade="80"/>
                <w:sz w:val="20"/>
                <w:szCs w:val="20"/>
              </w:rPr>
            </w:pPr>
          </w:p>
          <w:p w14:paraId="08034373" w14:textId="77777777" w:rsidR="00AC21FD" w:rsidRPr="00636E62" w:rsidRDefault="00AC21FD" w:rsidP="00893FBB">
            <w:pPr>
              <w:rPr>
                <w:rFonts w:ascii="Cambria" w:hAnsi="Cambria" w:cs="Arial"/>
                <w:bCs/>
                <w:color w:val="767171" w:themeColor="background2" w:themeShade="80"/>
                <w:sz w:val="20"/>
                <w:szCs w:val="20"/>
              </w:rPr>
            </w:pPr>
          </w:p>
          <w:p w14:paraId="003F4C8D" w14:textId="77777777" w:rsidR="00893FBB" w:rsidRPr="00636E62" w:rsidRDefault="00893FBB" w:rsidP="00893FBB">
            <w:pPr>
              <w:rPr>
                <w:rFonts w:ascii="Cambria" w:hAnsi="Cambria" w:cs="Arial"/>
                <w:bCs/>
                <w:color w:val="000000"/>
                <w:sz w:val="20"/>
                <w:szCs w:val="20"/>
                <w:lang w:eastAsia="ko-KR"/>
              </w:rPr>
            </w:pPr>
          </w:p>
        </w:tc>
      </w:tr>
      <w:tr w:rsidR="00484199" w:rsidRPr="00636E62" w14:paraId="68430234" w14:textId="77777777" w:rsidTr="00A3100C">
        <w:trPr>
          <w:trHeight w:val="206"/>
        </w:trPr>
        <w:tc>
          <w:tcPr>
            <w:tcW w:w="4142" w:type="dxa"/>
            <w:shd w:val="clear" w:color="auto" w:fill="548DD4"/>
          </w:tcPr>
          <w:p w14:paraId="1CFA71BB" w14:textId="77777777"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Do you need Internal Email masking? </w:t>
            </w:r>
          </w:p>
          <w:p w14:paraId="4EE9C245" w14:textId="77777777" w:rsidR="00484199" w:rsidRPr="00636E62" w:rsidRDefault="00484199" w:rsidP="00484199">
            <w:pPr>
              <w:rPr>
                <w:rFonts w:ascii="Cambria" w:hAnsi="Cambria" w:cs="Arial"/>
                <w:sz w:val="20"/>
                <w:szCs w:val="20"/>
              </w:rPr>
            </w:pPr>
          </w:p>
          <w:p w14:paraId="78CEAAFA" w14:textId="77777777"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14:paraId="2B8237D3" w14:textId="77777777"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Please note a script is completed during the Ref</w:t>
            </w:r>
            <w:r w:rsidR="00C751EB">
              <w:rPr>
                <w:rFonts w:ascii="Cambria" w:hAnsi="Cambria" w:cs="Arial"/>
                <w:color w:val="262626" w:themeColor="text1" w:themeTint="D9"/>
                <w:sz w:val="16"/>
                <w:szCs w:val="20"/>
              </w:rPr>
              <w:t xml:space="preserve">resh process replacing all </w:t>
            </w:r>
            <w:r w:rsidRPr="00636E62">
              <w:rPr>
                <w:rFonts w:ascii="Cambria" w:hAnsi="Cambria" w:cs="Arial"/>
                <w:color w:val="262626" w:themeColor="text1" w:themeTint="D9"/>
                <w:sz w:val="16"/>
                <w:szCs w:val="20"/>
              </w:rPr>
              <w:t>employee profile email addresses within Target instance with dummy e-mail address like ‘test@abc.com’ or ‘'dummy@sap</w:t>
            </w:r>
          </w:p>
        </w:tc>
        <w:tc>
          <w:tcPr>
            <w:tcW w:w="5308" w:type="dxa"/>
            <w:vAlign w:val="center"/>
          </w:tcPr>
          <w:p w14:paraId="3DA46EFF" w14:textId="77777777" w:rsidR="00484199" w:rsidRPr="00636E62" w:rsidRDefault="00484199" w:rsidP="00893FBB">
            <w:pPr>
              <w:rPr>
                <w:rFonts w:ascii="Cambria" w:hAnsi="Cambria" w:cs="Arial"/>
                <w:bCs/>
                <w:color w:val="767171" w:themeColor="background2" w:themeShade="80"/>
                <w:sz w:val="20"/>
                <w:szCs w:val="20"/>
              </w:rPr>
            </w:pPr>
          </w:p>
        </w:tc>
      </w:tr>
      <w:tr w:rsidR="00CA6EB2" w:rsidRPr="00636E62" w14:paraId="0D4F43E1" w14:textId="77777777" w:rsidTr="00A3100C">
        <w:trPr>
          <w:trHeight w:val="206"/>
        </w:trPr>
        <w:tc>
          <w:tcPr>
            <w:tcW w:w="4142" w:type="dxa"/>
            <w:shd w:val="clear" w:color="auto" w:fill="548DD4"/>
          </w:tcPr>
          <w:p w14:paraId="2845B8D5" w14:textId="0BE7A904" w:rsidR="00CA6EB2" w:rsidRDefault="00CA6EB2" w:rsidP="00484199">
            <w:pPr>
              <w:rPr>
                <w:rFonts w:ascii="Cambria" w:hAnsi="Cambria" w:cs="Arial"/>
                <w:color w:val="FFFFFF" w:themeColor="background1"/>
                <w:sz w:val="20"/>
                <w:szCs w:val="20"/>
              </w:rPr>
            </w:pPr>
            <w:r>
              <w:rPr>
                <w:rFonts w:ascii="Cambria" w:hAnsi="Cambria" w:cs="Arial"/>
                <w:color w:val="FFFFFF" w:themeColor="background1"/>
                <w:sz w:val="20"/>
                <w:szCs w:val="20"/>
              </w:rPr>
              <w:t xml:space="preserve">Do you need the emails from the Source to be purged in the target instance? </w:t>
            </w:r>
            <w:r w:rsidRPr="00CA6EB2">
              <w:rPr>
                <w:rFonts w:ascii="Cambria" w:hAnsi="Cambria" w:cs="Arial"/>
                <w:bCs/>
                <w:color w:val="FFFFFF" w:themeColor="background1"/>
                <w:sz w:val="20"/>
                <w:szCs w:val="20"/>
              </w:rPr>
              <w:t>YES/NO</w:t>
            </w:r>
            <w:r>
              <w:rPr>
                <w:rFonts w:ascii="Cambria" w:hAnsi="Cambria" w:cs="Arial"/>
                <w:color w:val="FFFFFF" w:themeColor="background1"/>
                <w:sz w:val="20"/>
                <w:szCs w:val="20"/>
              </w:rPr>
              <w:br/>
            </w:r>
          </w:p>
          <w:p w14:paraId="73B58069" w14:textId="0F95E046" w:rsidR="00CA6EB2" w:rsidRPr="00CA6EB2" w:rsidRDefault="00CA6EB2" w:rsidP="00484199">
            <w:pPr>
              <w:rPr>
                <w:rFonts w:ascii="Cambria" w:hAnsi="Cambria" w:cs="Arial"/>
                <w:color w:val="FFFFFF" w:themeColor="background1"/>
                <w:sz w:val="16"/>
                <w:szCs w:val="16"/>
              </w:rPr>
            </w:pPr>
            <w:r w:rsidRPr="00CA6EB2">
              <w:rPr>
                <w:rFonts w:ascii="Cambria" w:hAnsi="Cambria" w:cs="Arial"/>
                <w:sz w:val="16"/>
                <w:szCs w:val="16"/>
              </w:rPr>
              <w:t>Note:</w:t>
            </w:r>
            <w:r>
              <w:rPr>
                <w:rFonts w:ascii="Cambria" w:hAnsi="Cambria" w:cs="Arial"/>
                <w:sz w:val="16"/>
                <w:szCs w:val="16"/>
              </w:rPr>
              <w:t xml:space="preserve"> all the emails contains in the database of your source instance will be copied in the target instance. If you would prefer the target instance to have no emails stored, we can purge the database tables after the refresh.</w:t>
            </w:r>
          </w:p>
        </w:tc>
        <w:tc>
          <w:tcPr>
            <w:tcW w:w="5308" w:type="dxa"/>
            <w:vAlign w:val="center"/>
          </w:tcPr>
          <w:p w14:paraId="150C20B4" w14:textId="26F7A8C6" w:rsidR="00CA6EB2" w:rsidRPr="00636E62" w:rsidRDefault="00CA6EB2" w:rsidP="00893FBB">
            <w:pPr>
              <w:rPr>
                <w:rFonts w:ascii="Cambria" w:hAnsi="Cambria" w:cs="Arial"/>
                <w:bCs/>
                <w:color w:val="767171" w:themeColor="background2" w:themeShade="80"/>
                <w:sz w:val="20"/>
                <w:szCs w:val="20"/>
              </w:rPr>
            </w:pPr>
          </w:p>
        </w:tc>
      </w:tr>
    </w:tbl>
    <w:p w14:paraId="6DB86F5C" w14:textId="77777777" w:rsidR="003839C2" w:rsidRPr="00636E62" w:rsidRDefault="003839C2" w:rsidP="003839C2">
      <w:pPr>
        <w:pStyle w:val="ListParagraph"/>
        <w:rPr>
          <w:rFonts w:ascii="Cambria" w:hAnsi="Cambria" w:cs="Arial"/>
          <w:color w:val="0D0D0D" w:themeColor="text1" w:themeTint="F2"/>
          <w:sz w:val="20"/>
          <w:szCs w:val="20"/>
        </w:rPr>
      </w:pPr>
    </w:p>
    <w:p w14:paraId="579520E5" w14:textId="77777777" w:rsidR="00B66080" w:rsidRPr="00636E62" w:rsidRDefault="00B66080" w:rsidP="00893FBB">
      <w:pPr>
        <w:rPr>
          <w:rFonts w:ascii="Cambria" w:hAnsi="Cambria" w:cs="Arial"/>
          <w:color w:val="FF0000"/>
          <w:sz w:val="18"/>
          <w:szCs w:val="18"/>
          <w:u w:val="single"/>
        </w:rPr>
      </w:pPr>
    </w:p>
    <w:p w14:paraId="4AD41053" w14:textId="77777777" w:rsidR="00CA6EB2" w:rsidRDefault="00CA6EB2" w:rsidP="00893FBB">
      <w:pPr>
        <w:rPr>
          <w:rFonts w:ascii="Cambria" w:hAnsi="Cambria" w:cs="Arial"/>
          <w:color w:val="FF0000"/>
          <w:sz w:val="18"/>
          <w:szCs w:val="18"/>
          <w:u w:val="single"/>
        </w:rPr>
      </w:pPr>
    </w:p>
    <w:p w14:paraId="2419F3CA" w14:textId="77777777" w:rsidR="006F1FB2" w:rsidRDefault="006F1FB2" w:rsidP="00893FBB">
      <w:pPr>
        <w:rPr>
          <w:rFonts w:ascii="Cambria" w:hAnsi="Cambria" w:cs="Arial"/>
          <w:color w:val="FF0000"/>
          <w:sz w:val="18"/>
          <w:szCs w:val="18"/>
          <w:u w:val="single"/>
        </w:rPr>
      </w:pPr>
    </w:p>
    <w:p w14:paraId="2CDB98FF" w14:textId="77777777" w:rsidR="006F1FB2" w:rsidRDefault="006F1FB2" w:rsidP="00893FBB">
      <w:pPr>
        <w:rPr>
          <w:rFonts w:ascii="Cambria" w:hAnsi="Cambria" w:cs="Arial"/>
          <w:color w:val="FF0000"/>
          <w:sz w:val="18"/>
          <w:szCs w:val="18"/>
          <w:u w:val="single"/>
        </w:rPr>
      </w:pPr>
    </w:p>
    <w:p w14:paraId="4BA95BCD" w14:textId="77777777" w:rsidR="006F1FB2" w:rsidRDefault="006F1FB2" w:rsidP="00893FBB">
      <w:pPr>
        <w:rPr>
          <w:rFonts w:ascii="Cambria" w:hAnsi="Cambria" w:cs="Arial"/>
          <w:color w:val="FF0000"/>
          <w:sz w:val="18"/>
          <w:szCs w:val="18"/>
          <w:u w:val="single"/>
        </w:rPr>
      </w:pPr>
    </w:p>
    <w:p w14:paraId="46CBCB38" w14:textId="77777777" w:rsidR="006F1FB2" w:rsidRDefault="006F1FB2" w:rsidP="00893FBB">
      <w:pPr>
        <w:rPr>
          <w:rFonts w:ascii="Cambria" w:hAnsi="Cambria" w:cs="Arial"/>
          <w:color w:val="FF0000"/>
          <w:sz w:val="18"/>
          <w:szCs w:val="18"/>
          <w:u w:val="single"/>
        </w:rPr>
      </w:pPr>
    </w:p>
    <w:p w14:paraId="0F1BD06E" w14:textId="3B33A19D"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lastRenderedPageBreak/>
        <w:t xml:space="preserve">Note: </w:t>
      </w:r>
    </w:p>
    <w:p w14:paraId="3917BA44" w14:textId="77777777" w:rsidR="00B66080" w:rsidRPr="00636E62" w:rsidRDefault="00B66080" w:rsidP="00893FBB">
      <w:pPr>
        <w:rPr>
          <w:rFonts w:ascii="Cambria" w:hAnsi="Cambria" w:cs="Arial"/>
          <w:color w:val="0D0D0D" w:themeColor="text1" w:themeTint="F2"/>
          <w:sz w:val="18"/>
          <w:szCs w:val="18"/>
          <w:u w:val="single"/>
        </w:rPr>
      </w:pPr>
    </w:p>
    <w:p w14:paraId="5E51A648"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14:paraId="7D65015A" w14:textId="77777777" w:rsidR="00893FBB" w:rsidRPr="00636E62" w:rsidRDefault="00893FBB" w:rsidP="00893FBB">
      <w:pPr>
        <w:rPr>
          <w:rFonts w:ascii="Cambria" w:hAnsi="Cambria" w:cs="Arial"/>
          <w:color w:val="0D0D0D" w:themeColor="text1" w:themeTint="F2"/>
          <w:sz w:val="18"/>
          <w:szCs w:val="18"/>
        </w:rPr>
      </w:pPr>
    </w:p>
    <w:p w14:paraId="26F1DACC"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14:paraId="04597FEF" w14:textId="51F502A8" w:rsidR="00F30D5F" w:rsidRDefault="00F30D5F" w:rsidP="00893FBB">
      <w:pPr>
        <w:pStyle w:val="ListParagraph"/>
        <w:rPr>
          <w:rFonts w:ascii="Cambria" w:hAnsi="Cambria" w:cs="Arial"/>
          <w:color w:val="0D0D0D" w:themeColor="text1" w:themeTint="F2"/>
          <w:sz w:val="20"/>
          <w:szCs w:val="20"/>
        </w:rPr>
      </w:pPr>
    </w:p>
    <w:p w14:paraId="788DAECA" w14:textId="77777777" w:rsidR="00F30D5F" w:rsidRPr="00F30D5F" w:rsidRDefault="00F30D5F" w:rsidP="00F30D5F">
      <w:pPr>
        <w:rPr>
          <w:rFonts w:ascii="Cambria" w:hAnsi="Cambria" w:cs="Arial"/>
          <w:color w:val="0D0D0D" w:themeColor="text1" w:themeTint="F2"/>
          <w:sz w:val="20"/>
          <w:szCs w:val="20"/>
        </w:rPr>
      </w:pPr>
    </w:p>
    <w:p w14:paraId="6E7779B6" w14:textId="77777777" w:rsidR="003839C2" w:rsidRPr="00636E62" w:rsidRDefault="003839C2" w:rsidP="003839C2">
      <w:pPr>
        <w:pStyle w:val="ListParagraph"/>
        <w:rPr>
          <w:rFonts w:ascii="Cambria" w:hAnsi="Cambria" w:cs="Arial"/>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14:paraId="25F1BC33" w14:textId="77777777" w:rsidTr="0082662A">
        <w:trPr>
          <w:trHeight w:val="344"/>
        </w:trPr>
        <w:tc>
          <w:tcPr>
            <w:tcW w:w="9793" w:type="dxa"/>
            <w:gridSpan w:val="2"/>
            <w:hideMark/>
          </w:tcPr>
          <w:p w14:paraId="78851E8B" w14:textId="77777777"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14:paraId="0A8C3217" w14:textId="77777777" w:rsidTr="0082662A">
        <w:trPr>
          <w:trHeight w:val="1852"/>
        </w:trPr>
        <w:tc>
          <w:tcPr>
            <w:tcW w:w="9793" w:type="dxa"/>
            <w:gridSpan w:val="2"/>
            <w:hideMark/>
          </w:tcPr>
          <w:p w14:paraId="45CDB430"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14:paraId="7F867019"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14:paraId="6387670A"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14:paraId="5C88E37E"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14:paraId="6F7C4DE8" w14:textId="77777777" w:rsidTr="00F6073E">
        <w:trPr>
          <w:trHeight w:val="116"/>
        </w:trPr>
        <w:tc>
          <w:tcPr>
            <w:tcW w:w="9793" w:type="dxa"/>
            <w:gridSpan w:val="2"/>
            <w:shd w:val="clear" w:color="auto" w:fill="auto"/>
          </w:tcPr>
          <w:p w14:paraId="3F6A639D" w14:textId="77777777" w:rsidR="00AE17F7" w:rsidRPr="00F6073E" w:rsidRDefault="00AE17F7" w:rsidP="00AE17F7">
            <w:pPr>
              <w:jc w:val="center"/>
              <w:rPr>
                <w:rFonts w:ascii="Cambria" w:hAnsi="Cambria" w:cs="Arial"/>
                <w:b/>
                <w:sz w:val="20"/>
                <w:szCs w:val="20"/>
                <w:lang w:eastAsia="ko-KR"/>
              </w:rPr>
            </w:pPr>
            <w:r w:rsidRPr="00F6073E">
              <w:rPr>
                <w:rFonts w:ascii="Cambria" w:hAnsi="Cambria" w:cs="Arial"/>
                <w:b/>
                <w:sz w:val="20"/>
                <w:szCs w:val="20"/>
                <w:lang w:eastAsia="ko-KR"/>
              </w:rPr>
              <w:t xml:space="preserve">Provide below details of </w:t>
            </w:r>
            <w:r w:rsidRPr="00F6073E">
              <w:rPr>
                <w:rFonts w:ascii="Cambria" w:hAnsi="Cambria" w:cs="Arial"/>
                <w:b/>
                <w:sz w:val="20"/>
                <w:szCs w:val="20"/>
                <w:u w:val="single"/>
                <w:lang w:eastAsia="ko-KR"/>
              </w:rPr>
              <w:t>Target</w:t>
            </w:r>
            <w:r w:rsidRPr="00F6073E">
              <w:rPr>
                <w:rFonts w:ascii="Cambria" w:hAnsi="Cambria" w:cs="Arial"/>
                <w:b/>
                <w:sz w:val="20"/>
                <w:szCs w:val="20"/>
                <w:lang w:eastAsia="ko-KR"/>
              </w:rPr>
              <w:t xml:space="preserve"> Instance</w:t>
            </w:r>
          </w:p>
        </w:tc>
      </w:tr>
      <w:tr w:rsidR="003839C2" w:rsidRPr="00636E62" w14:paraId="5F3F27E0" w14:textId="77777777" w:rsidTr="00F6073E">
        <w:trPr>
          <w:trHeight w:val="116"/>
        </w:trPr>
        <w:tc>
          <w:tcPr>
            <w:tcW w:w="6210" w:type="dxa"/>
            <w:shd w:val="clear" w:color="auto" w:fill="auto"/>
            <w:hideMark/>
          </w:tcPr>
          <w:p w14:paraId="0EC5AF40" w14:textId="3154B64E" w:rsidR="003839C2" w:rsidRPr="00F6073E" w:rsidRDefault="003261A8" w:rsidP="00F30D5F">
            <w:pPr>
              <w:rPr>
                <w:rFonts w:ascii="Cambria" w:hAnsi="Cambria" w:cs="Arial"/>
                <w:sz w:val="20"/>
                <w:szCs w:val="20"/>
              </w:rPr>
            </w:pPr>
            <w:r w:rsidRPr="00F6073E">
              <w:rPr>
                <w:rFonts w:ascii="Cambria" w:hAnsi="Cambria" w:cs="Arial"/>
                <w:sz w:val="20"/>
                <w:szCs w:val="20"/>
              </w:rPr>
              <w:t xml:space="preserve">Do you have </w:t>
            </w:r>
            <w:r w:rsidR="00CA6EB2" w:rsidRPr="00F6073E">
              <w:rPr>
                <w:rFonts w:ascii="Cambria" w:hAnsi="Cambria" w:cs="Arial"/>
                <w:sz w:val="20"/>
                <w:szCs w:val="20"/>
              </w:rPr>
              <w:t xml:space="preserve">Custom </w:t>
            </w:r>
            <w:r w:rsidR="003839C2" w:rsidRPr="00F6073E">
              <w:rPr>
                <w:rFonts w:ascii="Cambria" w:hAnsi="Cambria" w:cs="Arial"/>
                <w:sz w:val="20"/>
                <w:szCs w:val="20"/>
              </w:rPr>
              <w:t>Extension</w:t>
            </w:r>
            <w:r w:rsidR="00CA6EB2" w:rsidRPr="00F6073E">
              <w:rPr>
                <w:rFonts w:ascii="Cambria" w:hAnsi="Cambria" w:cs="Arial"/>
                <w:sz w:val="20"/>
                <w:szCs w:val="20"/>
              </w:rPr>
              <w:t>s</w:t>
            </w:r>
            <w:r w:rsidR="003839C2" w:rsidRPr="00F6073E">
              <w:rPr>
                <w:rFonts w:ascii="Cambria" w:hAnsi="Cambria" w:cs="Arial"/>
                <w:sz w:val="20"/>
                <w:szCs w:val="20"/>
              </w:rPr>
              <w:t xml:space="preserve"> Config</w:t>
            </w:r>
            <w:r w:rsidRPr="00F6073E">
              <w:rPr>
                <w:rFonts w:ascii="Cambria" w:hAnsi="Cambria" w:cs="Arial"/>
                <w:sz w:val="20"/>
                <w:szCs w:val="20"/>
              </w:rPr>
              <w:t>ure</w:t>
            </w:r>
            <w:r w:rsidR="00CA6EB2" w:rsidRPr="00F6073E">
              <w:rPr>
                <w:rFonts w:ascii="Cambria" w:hAnsi="Cambria" w:cs="Arial"/>
                <w:sz w:val="20"/>
                <w:szCs w:val="20"/>
              </w:rPr>
              <w:t>d</w:t>
            </w:r>
            <w:r w:rsidRPr="00F6073E">
              <w:rPr>
                <w:rFonts w:ascii="Cambria" w:hAnsi="Cambria" w:cs="Arial"/>
                <w:sz w:val="20"/>
                <w:szCs w:val="20"/>
              </w:rPr>
              <w:t>?</w:t>
            </w:r>
            <w:r w:rsidR="003839C2" w:rsidRPr="00F6073E">
              <w:rPr>
                <w:rFonts w:ascii="Cambria" w:hAnsi="Cambria" w:cs="Arial"/>
                <w:sz w:val="20"/>
                <w:szCs w:val="20"/>
              </w:rPr>
              <w:t xml:space="preserve"> (yes/no)</w:t>
            </w:r>
          </w:p>
        </w:tc>
        <w:tc>
          <w:tcPr>
            <w:tcW w:w="3583" w:type="dxa"/>
            <w:shd w:val="clear" w:color="auto" w:fill="auto"/>
          </w:tcPr>
          <w:p w14:paraId="50E0E85D" w14:textId="77777777" w:rsidR="003839C2" w:rsidRPr="00F6073E" w:rsidRDefault="003839C2" w:rsidP="00450012">
            <w:pPr>
              <w:ind w:firstLine="720"/>
              <w:rPr>
                <w:rFonts w:ascii="Cambria" w:hAnsi="Cambria" w:cs="Arial"/>
                <w:sz w:val="20"/>
                <w:szCs w:val="20"/>
                <w:lang w:eastAsia="ko-KR"/>
              </w:rPr>
            </w:pPr>
          </w:p>
        </w:tc>
      </w:tr>
      <w:tr w:rsidR="008F70D0" w:rsidRPr="00636E62" w14:paraId="646D5D06" w14:textId="77777777" w:rsidTr="0082662A">
        <w:trPr>
          <w:trHeight w:val="584"/>
        </w:trPr>
        <w:tc>
          <w:tcPr>
            <w:tcW w:w="9793" w:type="dxa"/>
            <w:gridSpan w:val="2"/>
            <w:hideMark/>
          </w:tcPr>
          <w:p w14:paraId="14E9B264" w14:textId="77777777"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p>
        </w:tc>
      </w:tr>
      <w:tr w:rsidR="008F70D0" w:rsidRPr="00636E62" w14:paraId="47D3E317" w14:textId="77777777" w:rsidTr="003A1C61">
        <w:trPr>
          <w:trHeight w:val="1826"/>
        </w:trPr>
        <w:tc>
          <w:tcPr>
            <w:tcW w:w="9793" w:type="dxa"/>
            <w:gridSpan w:val="2"/>
            <w:hideMark/>
          </w:tcPr>
          <w:p w14:paraId="52969FF2" w14:textId="77777777" w:rsidR="00B7146F" w:rsidRPr="00636E62" w:rsidRDefault="00B7146F" w:rsidP="008F70D0">
            <w:pPr>
              <w:rPr>
                <w:rFonts w:ascii="Cambria" w:hAnsi="Cambria" w:cs="Arial"/>
                <w:sz w:val="20"/>
                <w:szCs w:val="20"/>
              </w:rPr>
            </w:pPr>
          </w:p>
          <w:p w14:paraId="7782EEE9" w14:textId="77777777" w:rsidR="003A1C61" w:rsidRPr="00636E62" w:rsidRDefault="003A1C61" w:rsidP="008F70D0">
            <w:pPr>
              <w:rPr>
                <w:rFonts w:ascii="Cambria" w:hAnsi="Cambria" w:cs="Arial"/>
                <w:sz w:val="20"/>
                <w:szCs w:val="20"/>
              </w:rPr>
            </w:pPr>
          </w:p>
          <w:p w14:paraId="75146557" w14:textId="77777777"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14:paraId="2A80AED2" w14:textId="77777777" w:rsidR="008F70D0" w:rsidRPr="00636E62" w:rsidRDefault="008F70D0" w:rsidP="008F70D0">
            <w:pPr>
              <w:rPr>
                <w:rFonts w:ascii="Cambria" w:hAnsi="Cambria" w:cs="Arial"/>
                <w:sz w:val="20"/>
                <w:szCs w:val="20"/>
              </w:rPr>
            </w:pPr>
          </w:p>
          <w:p w14:paraId="25BF7DA4" w14:textId="77777777" w:rsidR="003A1C61" w:rsidRPr="00636E62" w:rsidRDefault="003A1C61" w:rsidP="008F70D0">
            <w:pPr>
              <w:rPr>
                <w:rFonts w:ascii="Cambria" w:hAnsi="Cambria" w:cs="Arial"/>
                <w:sz w:val="20"/>
                <w:szCs w:val="20"/>
              </w:rPr>
            </w:pPr>
          </w:p>
          <w:p w14:paraId="3E43BDC4" w14:textId="77777777" w:rsidR="008F70D0" w:rsidRPr="00636E62" w:rsidRDefault="008F70D0" w:rsidP="008F70D0">
            <w:pPr>
              <w:rPr>
                <w:rFonts w:ascii="Cambria" w:hAnsi="Cambria" w:cs="Arial"/>
                <w:sz w:val="20"/>
                <w:szCs w:val="20"/>
              </w:rPr>
            </w:pPr>
            <w:r w:rsidRPr="00636E62">
              <w:rPr>
                <w:rFonts w:ascii="Cambria" w:hAnsi="Cambria" w:cs="Arial"/>
                <w:sz w:val="20"/>
                <w:szCs w:val="20"/>
              </w:rPr>
              <w:t xml:space="preserve">Date: </w:t>
            </w:r>
          </w:p>
        </w:tc>
      </w:tr>
    </w:tbl>
    <w:p w14:paraId="26BBCFDC" w14:textId="77777777" w:rsidR="003839C2" w:rsidRPr="00636E62" w:rsidRDefault="003839C2" w:rsidP="003839C2">
      <w:pPr>
        <w:rPr>
          <w:rFonts w:ascii="Cambria" w:hAnsi="Cambria" w:cs="Arial"/>
          <w:sz w:val="20"/>
          <w:szCs w:val="20"/>
        </w:rPr>
      </w:pPr>
    </w:p>
    <w:p w14:paraId="0E21F0FC" w14:textId="77777777" w:rsidR="008E2469" w:rsidRPr="00636E62" w:rsidRDefault="008E2469" w:rsidP="003839C2">
      <w:pPr>
        <w:rPr>
          <w:rFonts w:ascii="Cambria" w:hAnsi="Cambria" w:cs="Arial"/>
          <w:sz w:val="20"/>
          <w:szCs w:val="20"/>
        </w:rPr>
      </w:pPr>
      <w:bookmarkStart w:id="1" w:name="I_use_LMS_and_BizX_and_want_both_refresh"/>
      <w:bookmarkStart w:id="2" w:name="How_far_in_advance_should_I_request_a_re"/>
      <w:bookmarkStart w:id="3" w:name="I_only_want_configurations_OR_user_data/"/>
      <w:bookmarkEnd w:id="1"/>
      <w:bookmarkEnd w:id="2"/>
      <w:bookmarkEnd w:id="3"/>
    </w:p>
    <w:p w14:paraId="4726A0A7" w14:textId="77777777" w:rsidR="003E3AD4" w:rsidRPr="00636E62" w:rsidRDefault="00B70863" w:rsidP="00B70863">
      <w:pPr>
        <w:jc w:val="center"/>
        <w:rPr>
          <w:rFonts w:ascii="Cambria" w:hAnsi="Cambria"/>
          <w:u w:val="single"/>
        </w:rPr>
      </w:pPr>
      <w:bookmarkStart w:id="4" w:name="What_is_and_is_not_copied_during_a_Refre"/>
      <w:bookmarkStart w:id="5" w:name="Why_is_Downtime_needed/advised_for_BizX_"/>
      <w:bookmarkEnd w:id="4"/>
      <w:bookmarkEnd w:id="5"/>
      <w:r w:rsidRPr="00636E62">
        <w:rPr>
          <w:rFonts w:ascii="Cambria" w:hAnsi="Cambria"/>
          <w:u w:val="single"/>
        </w:rPr>
        <w:t>APPENDIX</w:t>
      </w:r>
      <w:r w:rsidR="003E3AD4" w:rsidRPr="00636E62">
        <w:rPr>
          <w:rFonts w:ascii="Cambria" w:hAnsi="Cambria"/>
          <w:u w:val="single"/>
        </w:rPr>
        <w:t xml:space="preserve"> </w:t>
      </w:r>
    </w:p>
    <w:p w14:paraId="2FEE0DD8" w14:textId="77777777" w:rsidR="00F0486A" w:rsidRPr="00636E62" w:rsidRDefault="00F0486A" w:rsidP="00B70863">
      <w:pPr>
        <w:jc w:val="center"/>
        <w:rPr>
          <w:rFonts w:ascii="Cambria" w:hAnsi="Cambria"/>
          <w:u w:val="single"/>
        </w:rPr>
      </w:pPr>
    </w:p>
    <w:p w14:paraId="5A95F5E1" w14:textId="77777777" w:rsidR="00F0486A" w:rsidRPr="00636E62" w:rsidRDefault="00F0486A" w:rsidP="00F0486A">
      <w:pPr>
        <w:rPr>
          <w:rFonts w:ascii="Cambria" w:hAnsi="Cambria"/>
          <w:u w:val="single"/>
        </w:rPr>
      </w:pPr>
    </w:p>
    <w:p w14:paraId="46068D7B" w14:textId="77777777"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14:paraId="046E923C" w14:textId="77777777" w:rsidR="00F0486A" w:rsidRPr="00636E62" w:rsidRDefault="00F0486A" w:rsidP="00F0486A">
      <w:pPr>
        <w:rPr>
          <w:rFonts w:ascii="Cambria" w:hAnsi="Cambria"/>
          <w:sz w:val="20"/>
          <w:szCs w:val="20"/>
          <w:u w:val="single"/>
        </w:rPr>
      </w:pPr>
    </w:p>
    <w:p w14:paraId="20ECC684" w14:textId="77777777" w:rsidR="00F0486A" w:rsidRPr="00636E62" w:rsidRDefault="00F0486A" w:rsidP="00F0486A">
      <w:pPr>
        <w:rPr>
          <w:rFonts w:ascii="Cambria" w:hAnsi="Cambria"/>
          <w:sz w:val="20"/>
          <w:szCs w:val="20"/>
        </w:rPr>
      </w:pPr>
      <w:r w:rsidRPr="006F1FB2">
        <w:rPr>
          <w:rFonts w:ascii="Cambria" w:hAnsi="Cambria"/>
          <w:sz w:val="20"/>
          <w:szCs w:val="20"/>
        </w:rPr>
        <w:t>1.Each Refresh Request should incorporate a 1:1 meeting with CPS resource and customer required resources (IT, Admins, Leadership, etc) to ensure all commitments and expectations are aligned. This should be a requirement for larger more complex customers as there is often multiple admins per module, and will ensure proper alignment.</w:t>
      </w:r>
    </w:p>
    <w:p w14:paraId="36886AB4" w14:textId="77777777" w:rsidR="00F0486A" w:rsidRPr="00636E62" w:rsidRDefault="00F0486A" w:rsidP="00F0486A">
      <w:pPr>
        <w:rPr>
          <w:rFonts w:ascii="Cambria" w:hAnsi="Cambria"/>
          <w:sz w:val="20"/>
          <w:szCs w:val="20"/>
        </w:rPr>
      </w:pPr>
    </w:p>
    <w:p w14:paraId="2A725070" w14:textId="77777777" w:rsidR="00F0486A" w:rsidRPr="00636E62" w:rsidRDefault="00F0486A" w:rsidP="00F0486A">
      <w:pPr>
        <w:rPr>
          <w:rFonts w:ascii="Cambria" w:hAnsi="Cambria"/>
          <w:sz w:val="20"/>
          <w:szCs w:val="20"/>
        </w:rPr>
      </w:pPr>
      <w:r w:rsidRPr="00636E62">
        <w:rPr>
          <w:rFonts w:ascii="Cambria" w:hAnsi="Cambria"/>
          <w:sz w:val="20"/>
          <w:szCs w:val="20"/>
        </w:rPr>
        <w:t>2.Completions are conducted during off-peak week day hours of the server. Weekends are not permitted unless Operations determines requirement based on inability to complete within a single off-peak server window (IE: Requires a Saturday &amp; Sunday off-peak to complete successfully)</w:t>
      </w:r>
    </w:p>
    <w:p w14:paraId="7E849261" w14:textId="77777777" w:rsidR="00F0486A" w:rsidRPr="00636E62" w:rsidRDefault="00F0486A" w:rsidP="00F0486A">
      <w:pPr>
        <w:rPr>
          <w:rFonts w:ascii="Cambria" w:hAnsi="Cambria"/>
          <w:sz w:val="20"/>
          <w:szCs w:val="20"/>
        </w:rPr>
      </w:pPr>
    </w:p>
    <w:p w14:paraId="3EF08E32" w14:textId="77777777" w:rsidR="00F0486A" w:rsidRPr="00636E62" w:rsidRDefault="00F0486A" w:rsidP="00F0486A">
      <w:pPr>
        <w:rPr>
          <w:rFonts w:ascii="Cambria" w:hAnsi="Cambria"/>
          <w:sz w:val="20"/>
          <w:szCs w:val="20"/>
        </w:rPr>
      </w:pPr>
      <w:r w:rsidRPr="00636E62">
        <w:rPr>
          <w:rFonts w:ascii="Cambria" w:hAnsi="Cambria"/>
          <w:sz w:val="20"/>
          <w:szCs w:val="20"/>
        </w:rPr>
        <w:t xml:space="preserve">3.Customers should expect the Tenant Refresh to commence at start of server off-peak hours and returned from Operations at conclusion of server off-peak hours. Any estimate provided regarding completion times is </w:t>
      </w:r>
      <w:r w:rsidRPr="00636E62">
        <w:rPr>
          <w:rFonts w:ascii="Cambria" w:hAnsi="Cambria"/>
          <w:sz w:val="20"/>
          <w:szCs w:val="20"/>
        </w:rPr>
        <w:lastRenderedPageBreak/>
        <w:t>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14:paraId="2D8BF0DA" w14:textId="77777777" w:rsidR="00F0486A" w:rsidRPr="00636E62" w:rsidRDefault="00F0486A" w:rsidP="00F0486A">
      <w:pPr>
        <w:rPr>
          <w:rFonts w:ascii="Cambria" w:hAnsi="Cambria"/>
          <w:sz w:val="20"/>
          <w:szCs w:val="20"/>
        </w:rPr>
      </w:pPr>
    </w:p>
    <w:p w14:paraId="6CA3A91E" w14:textId="77777777" w:rsidR="00F0486A" w:rsidRPr="00636E62" w:rsidRDefault="00F0486A" w:rsidP="00F0486A">
      <w:pPr>
        <w:rPr>
          <w:rFonts w:ascii="Cambria" w:hAnsi="Cambria"/>
          <w:sz w:val="20"/>
          <w:szCs w:val="20"/>
        </w:rPr>
      </w:pPr>
      <w:r w:rsidRPr="006F1FB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14:paraId="5D9BE081" w14:textId="77777777" w:rsidR="00F0486A" w:rsidRPr="00636E62" w:rsidRDefault="00F0486A" w:rsidP="00F0486A">
      <w:pPr>
        <w:rPr>
          <w:rFonts w:ascii="Cambria" w:hAnsi="Cambria"/>
          <w:sz w:val="20"/>
          <w:szCs w:val="20"/>
        </w:rPr>
      </w:pPr>
    </w:p>
    <w:p w14:paraId="40009166" w14:textId="665158BD" w:rsidR="00F0486A"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14:paraId="59C62938" w14:textId="77777777" w:rsidR="006F1FB2" w:rsidRPr="00636E62" w:rsidRDefault="006F1FB2" w:rsidP="00F0486A">
      <w:pPr>
        <w:rPr>
          <w:rFonts w:ascii="Cambria" w:hAnsi="Cambria"/>
          <w:sz w:val="20"/>
          <w:szCs w:val="20"/>
        </w:rPr>
      </w:pPr>
    </w:p>
    <w:p w14:paraId="55AEF40A" w14:textId="5CC961AF" w:rsidR="00F0486A" w:rsidRPr="006F1FB2" w:rsidRDefault="006F1FB2" w:rsidP="006F1FB2">
      <w:pPr>
        <w:rPr>
          <w:rFonts w:ascii="Cambria" w:hAnsi="Cambria"/>
          <w:sz w:val="20"/>
          <w:szCs w:val="20"/>
        </w:rPr>
      </w:pPr>
      <w:r>
        <w:rPr>
          <w:rFonts w:ascii="Cambria" w:hAnsi="Cambria"/>
          <w:b/>
          <w:sz w:val="20"/>
          <w:szCs w:val="20"/>
        </w:rPr>
        <w:t>6.</w:t>
      </w:r>
      <w:r w:rsidRPr="006F1FB2">
        <w:rPr>
          <w:rFonts w:ascii="Cambria" w:hAnsi="Cambria"/>
          <w:b/>
          <w:sz w:val="20"/>
          <w:szCs w:val="20"/>
        </w:rPr>
        <w:t>Is there an option to choose</w:t>
      </w:r>
      <w:r w:rsidR="00F0486A" w:rsidRPr="006F1FB2">
        <w:rPr>
          <w:rFonts w:ascii="Cambria" w:hAnsi="Cambria"/>
          <w:b/>
          <w:sz w:val="20"/>
          <w:szCs w:val="20"/>
        </w:rPr>
        <w:t xml:space="preserve"> configuration</w:t>
      </w:r>
      <w:r w:rsidRPr="006F1FB2">
        <w:rPr>
          <w:rFonts w:ascii="Cambria" w:hAnsi="Cambria"/>
          <w:b/>
          <w:sz w:val="20"/>
          <w:szCs w:val="20"/>
        </w:rPr>
        <w:t>s OR user data/history refresh</w:t>
      </w:r>
      <w:r w:rsidR="00F0486A" w:rsidRPr="006F1FB2">
        <w:rPr>
          <w:rFonts w:ascii="Cambria" w:hAnsi="Cambria"/>
          <w:b/>
          <w:sz w:val="20"/>
          <w:szCs w:val="20"/>
        </w:rPr>
        <w:t>, but not both</w:t>
      </w:r>
      <w:r w:rsidRPr="006F1FB2">
        <w:rPr>
          <w:rFonts w:ascii="Cambria" w:hAnsi="Cambria"/>
          <w:b/>
          <w:sz w:val="20"/>
          <w:szCs w:val="20"/>
        </w:rPr>
        <w:t>?</w:t>
      </w:r>
      <w:r w:rsidRPr="006F1FB2">
        <w:rPr>
          <w:rFonts w:ascii="Cambria" w:hAnsi="Cambria"/>
          <w:b/>
          <w:sz w:val="20"/>
          <w:szCs w:val="20"/>
        </w:rPr>
        <w:br/>
      </w:r>
      <w:r w:rsidR="00F0486A" w:rsidRPr="006F1FB2">
        <w:rPr>
          <w:rFonts w:ascii="Cambria" w:hAnsi="Cambria"/>
          <w:sz w:val="20"/>
          <w:szCs w:val="20"/>
        </w:rPr>
        <w:t xml:space="preserve">A Refresh is a complete rip-and-replace operation and is </w:t>
      </w:r>
      <w:r w:rsidR="00F0486A" w:rsidRPr="006F1FB2">
        <w:rPr>
          <w:rFonts w:ascii="Cambria" w:hAnsi="Cambria"/>
          <w:b/>
          <w:sz w:val="20"/>
          <w:szCs w:val="20"/>
        </w:rPr>
        <w:t>all-or-nothing</w:t>
      </w:r>
      <w:r w:rsidR="00F0486A" w:rsidRPr="006F1FB2">
        <w:rPr>
          <w:rFonts w:ascii="Cambria" w:hAnsi="Cambria"/>
          <w:sz w:val="20"/>
          <w:szCs w:val="20"/>
        </w:rPr>
        <w:t>. All user data, history, configuration and templates will be cloned. Incremental configuration data, such as Form Templates,</w:t>
      </w:r>
    </w:p>
    <w:p w14:paraId="33D4F77B" w14:textId="77777777"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14:paraId="0C26E6FA" w14:textId="77777777" w:rsidR="00F0486A" w:rsidRPr="00636E62" w:rsidRDefault="00F0486A" w:rsidP="00F0486A">
      <w:pPr>
        <w:rPr>
          <w:rFonts w:ascii="Cambria" w:hAnsi="Cambria"/>
          <w:sz w:val="20"/>
          <w:szCs w:val="20"/>
        </w:rPr>
      </w:pPr>
    </w:p>
    <w:p w14:paraId="4B77CEA0" w14:textId="48711D8E" w:rsidR="00F0486A" w:rsidRPr="00636E62" w:rsidRDefault="006F1FB2" w:rsidP="00F0486A">
      <w:pPr>
        <w:rPr>
          <w:rFonts w:ascii="Cambria" w:hAnsi="Cambria"/>
          <w:sz w:val="20"/>
          <w:szCs w:val="20"/>
        </w:rPr>
      </w:pPr>
      <w:r>
        <w:rPr>
          <w:rFonts w:ascii="Cambria" w:hAnsi="Cambria"/>
          <w:sz w:val="20"/>
          <w:szCs w:val="20"/>
        </w:rPr>
        <w:t>7</w:t>
      </w:r>
      <w:r w:rsidR="00F30D5F">
        <w:rPr>
          <w:rFonts w:ascii="Cambria" w:hAnsi="Cambria"/>
          <w:sz w:val="20"/>
          <w:szCs w:val="20"/>
        </w:rPr>
        <w:t>.</w:t>
      </w:r>
      <w:r w:rsidR="00F30D5F" w:rsidRPr="006F1FB2">
        <w:rPr>
          <w:rFonts w:ascii="Cambria" w:hAnsi="Cambria"/>
          <w:b/>
          <w:sz w:val="20"/>
          <w:szCs w:val="20"/>
        </w:rPr>
        <w:t>Will the target instance</w:t>
      </w:r>
      <w:r w:rsidR="00F0486A" w:rsidRPr="006F1FB2">
        <w:rPr>
          <w:rFonts w:ascii="Cambria" w:hAnsi="Cambria"/>
          <w:b/>
          <w:sz w:val="20"/>
          <w:szCs w:val="20"/>
        </w:rPr>
        <w:t xml:space="preserve"> be available during instance refresh?</w:t>
      </w:r>
    </w:p>
    <w:p w14:paraId="4E3EA6BE" w14:textId="77777777" w:rsidR="00F0486A" w:rsidRPr="00636E62" w:rsidRDefault="00F0486A" w:rsidP="00F0486A">
      <w:pPr>
        <w:rPr>
          <w:rFonts w:ascii="Cambria" w:hAnsi="Cambria"/>
          <w:sz w:val="20"/>
          <w:szCs w:val="20"/>
        </w:rPr>
      </w:pPr>
      <w:r w:rsidRPr="00636E62">
        <w:rPr>
          <w:rFonts w:ascii="Cambria" w:hAnsi="Cambria"/>
          <w:sz w:val="20"/>
          <w:szCs w:val="20"/>
        </w:rPr>
        <w:t xml:space="preserve">Target instance should be viewed as inaccessible during </w:t>
      </w:r>
      <w:r w:rsidR="00F30D5F">
        <w:rPr>
          <w:rFonts w:ascii="Cambria" w:hAnsi="Cambria"/>
          <w:sz w:val="20"/>
          <w:szCs w:val="20"/>
        </w:rPr>
        <w:t xml:space="preserve">the </w:t>
      </w:r>
      <w:r w:rsidRPr="00636E62">
        <w:rPr>
          <w:rFonts w:ascii="Cambria" w:hAnsi="Cambria"/>
          <w:sz w:val="20"/>
          <w:szCs w:val="20"/>
        </w:rPr>
        <w:t>entire refresh process.</w:t>
      </w:r>
    </w:p>
    <w:p w14:paraId="548F9FF6" w14:textId="1CC7167C" w:rsidR="00F0486A" w:rsidRPr="00636E62" w:rsidRDefault="00F0486A" w:rsidP="00F0486A">
      <w:pPr>
        <w:rPr>
          <w:rFonts w:ascii="Cambria" w:hAnsi="Cambria"/>
          <w:sz w:val="20"/>
          <w:szCs w:val="20"/>
        </w:rPr>
      </w:pPr>
      <w:r w:rsidRPr="00636E62">
        <w:rPr>
          <w:rFonts w:ascii="Cambria" w:hAnsi="Cambria"/>
          <w:sz w:val="20"/>
          <w:szCs w:val="20"/>
        </w:rPr>
        <w:t>After this time, post refresh a</w:t>
      </w:r>
      <w:r w:rsidR="00F30D5F">
        <w:rPr>
          <w:rFonts w:ascii="Cambria" w:hAnsi="Cambria"/>
          <w:sz w:val="20"/>
          <w:szCs w:val="20"/>
        </w:rPr>
        <w:t>ctivities</w:t>
      </w:r>
      <w:r w:rsidRPr="00636E62">
        <w:rPr>
          <w:rFonts w:ascii="Cambria" w:hAnsi="Cambria"/>
          <w:sz w:val="20"/>
          <w:szCs w:val="20"/>
        </w:rPr>
        <w:t xml:space="preserve"> will be conducted </w:t>
      </w:r>
      <w:r w:rsidR="00F30D5F">
        <w:rPr>
          <w:rFonts w:ascii="Cambria" w:hAnsi="Cambria"/>
          <w:sz w:val="20"/>
          <w:szCs w:val="20"/>
        </w:rPr>
        <w:t xml:space="preserve">by the customer </w:t>
      </w:r>
      <w:r w:rsidRPr="00636E62">
        <w:rPr>
          <w:rFonts w:ascii="Cambria" w:hAnsi="Cambria"/>
          <w:sz w:val="20"/>
          <w:szCs w:val="20"/>
        </w:rPr>
        <w:t>to ensur</w:t>
      </w:r>
      <w:r w:rsidR="006F1FB2">
        <w:rPr>
          <w:rFonts w:ascii="Cambria" w:hAnsi="Cambria"/>
          <w:sz w:val="20"/>
          <w:szCs w:val="20"/>
        </w:rPr>
        <w:t>e full functionality in TARGET.</w:t>
      </w:r>
    </w:p>
    <w:p w14:paraId="2EE10ACD" w14:textId="10456AE2" w:rsidR="00F0486A" w:rsidRPr="00636E62" w:rsidRDefault="00F0486A" w:rsidP="00F0486A">
      <w:pPr>
        <w:rPr>
          <w:rFonts w:ascii="Cambria" w:hAnsi="Cambria"/>
          <w:sz w:val="20"/>
          <w:szCs w:val="20"/>
        </w:rPr>
      </w:pPr>
    </w:p>
    <w:p w14:paraId="0A682BD9" w14:textId="1C3E60EE" w:rsidR="00F0486A" w:rsidRPr="00636E62" w:rsidRDefault="006F1FB2" w:rsidP="00F0486A">
      <w:pPr>
        <w:rPr>
          <w:rFonts w:ascii="Cambria" w:hAnsi="Cambria"/>
          <w:sz w:val="20"/>
          <w:szCs w:val="20"/>
        </w:rPr>
      </w:pPr>
      <w:r>
        <w:rPr>
          <w:rFonts w:ascii="Cambria" w:hAnsi="Cambria"/>
          <w:sz w:val="20"/>
          <w:szCs w:val="20"/>
        </w:rPr>
        <w:t>8</w:t>
      </w:r>
      <w:r w:rsidR="00F0486A" w:rsidRPr="00636E62">
        <w:rPr>
          <w:rFonts w:ascii="Cambria" w:hAnsi="Cambria"/>
          <w:sz w:val="20"/>
          <w:szCs w:val="20"/>
        </w:rPr>
        <w:t>.</w:t>
      </w:r>
      <w:r w:rsidR="00B9756A" w:rsidRPr="00636E62">
        <w:rPr>
          <w:rFonts w:ascii="Cambria" w:hAnsi="Cambria"/>
          <w:sz w:val="20"/>
          <w:szCs w:val="20"/>
        </w:rPr>
        <w:t xml:space="preserve"> </w:t>
      </w:r>
      <w:r w:rsidR="00F0486A" w:rsidRPr="006F1FB2">
        <w:rPr>
          <w:rFonts w:ascii="Cambria" w:hAnsi="Cambria"/>
          <w:b/>
          <w:sz w:val="20"/>
          <w:szCs w:val="20"/>
        </w:rPr>
        <w:t>What pre- and post- refresh steps do I or my SF POC need to perform?</w:t>
      </w:r>
    </w:p>
    <w:p w14:paraId="5966E159" w14:textId="77777777" w:rsidR="00F0486A" w:rsidRPr="00F30D5F" w:rsidRDefault="00F30D5F" w:rsidP="00F30D5F">
      <w:pPr>
        <w:rPr>
          <w:rFonts w:ascii="Cambria" w:hAnsi="Cambria" w:cs="Arial"/>
          <w:sz w:val="20"/>
          <w:szCs w:val="20"/>
        </w:rPr>
      </w:pPr>
      <w:r w:rsidRPr="00F30D5F">
        <w:rPr>
          <w:rFonts w:ascii="Cambria" w:hAnsi="Cambria"/>
          <w:sz w:val="20"/>
          <w:szCs w:val="20"/>
        </w:rPr>
        <w:t xml:space="preserve">Please review </w:t>
      </w:r>
      <w:hyperlink r:id="rId14" w:anchor="/notes/2165346" w:history="1">
        <w:r w:rsidRPr="00F30D5F">
          <w:rPr>
            <w:rStyle w:val="Hyperlink"/>
            <w:rFonts w:ascii="Cambria" w:hAnsi="Cambria" w:cs="Arial"/>
            <w:sz w:val="20"/>
            <w:szCs w:val="20"/>
          </w:rPr>
          <w:t>2165346 - LMS Refresh Request process</w:t>
        </w:r>
      </w:hyperlink>
      <w:r w:rsidRPr="00F30D5F">
        <w:rPr>
          <w:rFonts w:ascii="Cambria" w:hAnsi="Cambria" w:cs="Arial"/>
          <w:sz w:val="20"/>
          <w:szCs w:val="20"/>
        </w:rPr>
        <w:t xml:space="preserve"> for steps.</w:t>
      </w:r>
    </w:p>
    <w:sectPr w:rsidR="00F0486A" w:rsidRPr="00F3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42994"/>
    <w:multiLevelType w:val="hybridMultilevel"/>
    <w:tmpl w:val="03366D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0"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77908"/>
    <w:multiLevelType w:val="hybridMultilevel"/>
    <w:tmpl w:val="990C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6"/>
  </w:num>
  <w:num w:numId="4">
    <w:abstractNumId w:val="10"/>
  </w:num>
  <w:num w:numId="5">
    <w:abstractNumId w:val="5"/>
  </w:num>
  <w:num w:numId="6">
    <w:abstractNumId w:val="21"/>
  </w:num>
  <w:num w:numId="7">
    <w:abstractNumId w:val="19"/>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3"/>
  </w:num>
  <w:num w:numId="13">
    <w:abstractNumId w:val="24"/>
  </w:num>
  <w:num w:numId="14">
    <w:abstractNumId w:val="12"/>
  </w:num>
  <w:num w:numId="15">
    <w:abstractNumId w:val="14"/>
  </w:num>
  <w:num w:numId="16">
    <w:abstractNumId w:val="8"/>
  </w:num>
  <w:num w:numId="17">
    <w:abstractNumId w:val="7"/>
  </w:num>
  <w:num w:numId="18">
    <w:abstractNumId w:val="22"/>
  </w:num>
  <w:num w:numId="19">
    <w:abstractNumId w:val="11"/>
  </w:num>
  <w:num w:numId="20">
    <w:abstractNumId w:val="25"/>
  </w:num>
  <w:num w:numId="21">
    <w:abstractNumId w:val="17"/>
  </w:num>
  <w:num w:numId="22">
    <w:abstractNumId w:val="1"/>
  </w:num>
  <w:num w:numId="23">
    <w:abstractNumId w:val="3"/>
  </w:num>
  <w:num w:numId="24">
    <w:abstractNumId w:val="15"/>
  </w:num>
  <w:num w:numId="25">
    <w:abstractNumId w:val="0"/>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106FD"/>
    <w:rsid w:val="00011F1D"/>
    <w:rsid w:val="00022EFD"/>
    <w:rsid w:val="00027502"/>
    <w:rsid w:val="000334B3"/>
    <w:rsid w:val="00087A28"/>
    <w:rsid w:val="00092C96"/>
    <w:rsid w:val="000A2BBD"/>
    <w:rsid w:val="000B51D4"/>
    <w:rsid w:val="000E2B61"/>
    <w:rsid w:val="000F7C02"/>
    <w:rsid w:val="00101D0C"/>
    <w:rsid w:val="001057DF"/>
    <w:rsid w:val="00161C48"/>
    <w:rsid w:val="00182F05"/>
    <w:rsid w:val="00187D2C"/>
    <w:rsid w:val="001E0F07"/>
    <w:rsid w:val="001F63BB"/>
    <w:rsid w:val="00213B34"/>
    <w:rsid w:val="0022440E"/>
    <w:rsid w:val="00254C47"/>
    <w:rsid w:val="0027077E"/>
    <w:rsid w:val="00271279"/>
    <w:rsid w:val="00280050"/>
    <w:rsid w:val="002B05FC"/>
    <w:rsid w:val="002B10A5"/>
    <w:rsid w:val="002F356F"/>
    <w:rsid w:val="003124C5"/>
    <w:rsid w:val="00312D92"/>
    <w:rsid w:val="00316C9C"/>
    <w:rsid w:val="003261A8"/>
    <w:rsid w:val="00353181"/>
    <w:rsid w:val="003839C2"/>
    <w:rsid w:val="00391389"/>
    <w:rsid w:val="00393505"/>
    <w:rsid w:val="00397657"/>
    <w:rsid w:val="003A1C61"/>
    <w:rsid w:val="003A46E3"/>
    <w:rsid w:val="003C11C7"/>
    <w:rsid w:val="003C17E6"/>
    <w:rsid w:val="003E3AD4"/>
    <w:rsid w:val="00410776"/>
    <w:rsid w:val="00426BA2"/>
    <w:rsid w:val="00442CFE"/>
    <w:rsid w:val="00444FA5"/>
    <w:rsid w:val="00450012"/>
    <w:rsid w:val="00451731"/>
    <w:rsid w:val="00455CCF"/>
    <w:rsid w:val="00474EBC"/>
    <w:rsid w:val="0047779C"/>
    <w:rsid w:val="00484199"/>
    <w:rsid w:val="004961C2"/>
    <w:rsid w:val="004A5812"/>
    <w:rsid w:val="004D59CA"/>
    <w:rsid w:val="004E0449"/>
    <w:rsid w:val="004E528B"/>
    <w:rsid w:val="004F17E7"/>
    <w:rsid w:val="00500CA4"/>
    <w:rsid w:val="00500F0D"/>
    <w:rsid w:val="00543FF6"/>
    <w:rsid w:val="00564593"/>
    <w:rsid w:val="00565346"/>
    <w:rsid w:val="0058216F"/>
    <w:rsid w:val="005B0F08"/>
    <w:rsid w:val="00636E62"/>
    <w:rsid w:val="00637C0C"/>
    <w:rsid w:val="00645F75"/>
    <w:rsid w:val="00673879"/>
    <w:rsid w:val="00673F37"/>
    <w:rsid w:val="00683960"/>
    <w:rsid w:val="006966E6"/>
    <w:rsid w:val="006A7BB0"/>
    <w:rsid w:val="006C3778"/>
    <w:rsid w:val="006C421D"/>
    <w:rsid w:val="006F1FB2"/>
    <w:rsid w:val="007509FA"/>
    <w:rsid w:val="007E79EF"/>
    <w:rsid w:val="007F440C"/>
    <w:rsid w:val="008256F8"/>
    <w:rsid w:val="0082662A"/>
    <w:rsid w:val="0084209C"/>
    <w:rsid w:val="00893FBB"/>
    <w:rsid w:val="008C7B8E"/>
    <w:rsid w:val="008E2469"/>
    <w:rsid w:val="008E6C46"/>
    <w:rsid w:val="008F70D0"/>
    <w:rsid w:val="008F762D"/>
    <w:rsid w:val="009061BF"/>
    <w:rsid w:val="00910D53"/>
    <w:rsid w:val="009357CF"/>
    <w:rsid w:val="00950AB3"/>
    <w:rsid w:val="009555A4"/>
    <w:rsid w:val="00967D86"/>
    <w:rsid w:val="009A1A0E"/>
    <w:rsid w:val="009F3DDB"/>
    <w:rsid w:val="009F6025"/>
    <w:rsid w:val="00A00E31"/>
    <w:rsid w:val="00A020E4"/>
    <w:rsid w:val="00A3100C"/>
    <w:rsid w:val="00A312C3"/>
    <w:rsid w:val="00A528B0"/>
    <w:rsid w:val="00A62B25"/>
    <w:rsid w:val="00A7163B"/>
    <w:rsid w:val="00A72964"/>
    <w:rsid w:val="00A87A5D"/>
    <w:rsid w:val="00A91690"/>
    <w:rsid w:val="00AC21FD"/>
    <w:rsid w:val="00AE17F7"/>
    <w:rsid w:val="00AE2F40"/>
    <w:rsid w:val="00B40A5E"/>
    <w:rsid w:val="00B66080"/>
    <w:rsid w:val="00B70863"/>
    <w:rsid w:val="00B7146F"/>
    <w:rsid w:val="00B777A5"/>
    <w:rsid w:val="00B8405C"/>
    <w:rsid w:val="00B9756A"/>
    <w:rsid w:val="00BC6B35"/>
    <w:rsid w:val="00BD42CD"/>
    <w:rsid w:val="00BD43C4"/>
    <w:rsid w:val="00BE003A"/>
    <w:rsid w:val="00BF03CD"/>
    <w:rsid w:val="00BF157E"/>
    <w:rsid w:val="00BF6428"/>
    <w:rsid w:val="00C6239B"/>
    <w:rsid w:val="00C751EB"/>
    <w:rsid w:val="00C81FD0"/>
    <w:rsid w:val="00C8241D"/>
    <w:rsid w:val="00C94446"/>
    <w:rsid w:val="00C945FD"/>
    <w:rsid w:val="00C9533E"/>
    <w:rsid w:val="00CA6EB2"/>
    <w:rsid w:val="00CD0B96"/>
    <w:rsid w:val="00CD53EC"/>
    <w:rsid w:val="00D0377B"/>
    <w:rsid w:val="00D45E9A"/>
    <w:rsid w:val="00D81E24"/>
    <w:rsid w:val="00D83CBB"/>
    <w:rsid w:val="00DA3730"/>
    <w:rsid w:val="00DA457E"/>
    <w:rsid w:val="00DA5F91"/>
    <w:rsid w:val="00DB240A"/>
    <w:rsid w:val="00DC089D"/>
    <w:rsid w:val="00DD0CCB"/>
    <w:rsid w:val="00DD4365"/>
    <w:rsid w:val="00DD5A84"/>
    <w:rsid w:val="00DE42FE"/>
    <w:rsid w:val="00E15C6D"/>
    <w:rsid w:val="00E27598"/>
    <w:rsid w:val="00E434D0"/>
    <w:rsid w:val="00E504DD"/>
    <w:rsid w:val="00E544D5"/>
    <w:rsid w:val="00E64B74"/>
    <w:rsid w:val="00F0486A"/>
    <w:rsid w:val="00F30D5F"/>
    <w:rsid w:val="00F33308"/>
    <w:rsid w:val="00F47DF8"/>
    <w:rsid w:val="00F528C3"/>
    <w:rsid w:val="00F6073E"/>
    <w:rsid w:val="00F70649"/>
    <w:rsid w:val="00F940CE"/>
    <w:rsid w:val="00FA20F6"/>
    <w:rsid w:val="00FA72C9"/>
    <w:rsid w:val="00FC2324"/>
    <w:rsid w:val="00FD7080"/>
    <w:rsid w:val="00FE0ED6"/>
    <w:rsid w:val="00FF05C6"/>
    <w:rsid w:val="00FF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25BDF6"/>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9C2"/>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C751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unchpad.support.sap.com/" TargetMode="External"/><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hyperlink" Target="https://launchpad.support.sap.com/" TargetMode="Externa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aunchpad.support.sap.com/" TargetMode="Externa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launchpad.support.sap.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5FE2-19DF-4EFA-9C17-CC61F555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Gestraud, Marine</cp:lastModifiedBy>
  <cp:revision>3</cp:revision>
  <dcterms:created xsi:type="dcterms:W3CDTF">2018-12-21T10:46:00Z</dcterms:created>
  <dcterms:modified xsi:type="dcterms:W3CDTF">2019-01-15T09:03:00Z</dcterms:modified>
</cp:coreProperties>
</file>